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FD591" w14:textId="77777777" w:rsidR="00B927F9" w:rsidRPr="0006756D" w:rsidRDefault="00B927F9" w:rsidP="008F66AD">
      <w:pPr>
        <w:pStyle w:val="Heading2"/>
        <w:jc w:val="center"/>
        <w:rPr>
          <w:b/>
          <w:sz w:val="22"/>
          <w:szCs w:val="22"/>
        </w:rPr>
      </w:pPr>
      <w:r w:rsidRPr="0006756D">
        <w:rPr>
          <w:b/>
          <w:sz w:val="22"/>
          <w:szCs w:val="22"/>
        </w:rPr>
        <w:t>STATE LEGISLATION COMMITTEE</w:t>
      </w:r>
    </w:p>
    <w:p w14:paraId="57110BEB" w14:textId="77777777" w:rsidR="00B927F9" w:rsidRPr="0006756D" w:rsidRDefault="00B927F9">
      <w:pPr>
        <w:jc w:val="center"/>
        <w:rPr>
          <w:sz w:val="22"/>
          <w:szCs w:val="22"/>
        </w:rPr>
      </w:pPr>
    </w:p>
    <w:p w14:paraId="440313F5" w14:textId="16C0A26E" w:rsidR="00B927F9" w:rsidRPr="0006756D" w:rsidRDefault="004E5FE1">
      <w:pPr>
        <w:jc w:val="center"/>
        <w:rPr>
          <w:sz w:val="22"/>
          <w:szCs w:val="22"/>
        </w:rPr>
      </w:pPr>
      <w:r w:rsidRPr="0006756D">
        <w:rPr>
          <w:sz w:val="22"/>
          <w:szCs w:val="22"/>
        </w:rPr>
        <w:t>Kathy Sharp</w:t>
      </w:r>
      <w:r w:rsidR="00B927F9" w:rsidRPr="0006756D">
        <w:rPr>
          <w:sz w:val="22"/>
          <w:szCs w:val="22"/>
        </w:rPr>
        <w:t>, Chairperson</w:t>
      </w:r>
    </w:p>
    <w:p w14:paraId="452172D3" w14:textId="2A27DFD9" w:rsidR="00B927F9" w:rsidRPr="0006756D" w:rsidRDefault="004E5FE1">
      <w:pPr>
        <w:jc w:val="center"/>
        <w:rPr>
          <w:sz w:val="22"/>
          <w:szCs w:val="22"/>
        </w:rPr>
      </w:pPr>
      <w:r w:rsidRPr="0006756D">
        <w:rPr>
          <w:sz w:val="22"/>
          <w:szCs w:val="22"/>
        </w:rPr>
        <w:t>Erich Myers</w:t>
      </w:r>
      <w:r w:rsidR="00B927F9" w:rsidRPr="0006756D">
        <w:rPr>
          <w:sz w:val="22"/>
          <w:szCs w:val="22"/>
        </w:rPr>
        <w:t>, Vice Chairperson</w:t>
      </w:r>
    </w:p>
    <w:p w14:paraId="2F3ED3CF" w14:textId="5BCD1D82" w:rsidR="00B927F9" w:rsidRPr="0006756D" w:rsidRDefault="00CA21DB">
      <w:pPr>
        <w:jc w:val="center"/>
        <w:rPr>
          <w:sz w:val="22"/>
          <w:szCs w:val="22"/>
        </w:rPr>
      </w:pPr>
      <w:r w:rsidRPr="0006756D">
        <w:rPr>
          <w:sz w:val="22"/>
          <w:szCs w:val="22"/>
        </w:rPr>
        <w:t>DeWayne Sheaffer</w:t>
      </w:r>
      <w:r w:rsidR="00B927F9" w:rsidRPr="0006756D">
        <w:rPr>
          <w:sz w:val="22"/>
          <w:szCs w:val="22"/>
        </w:rPr>
        <w:t>, Board Liaison</w:t>
      </w:r>
    </w:p>
    <w:p w14:paraId="185066CC" w14:textId="52B800FA" w:rsidR="00B927F9" w:rsidRPr="0006756D" w:rsidRDefault="00FC441C">
      <w:pPr>
        <w:jc w:val="center"/>
        <w:rPr>
          <w:sz w:val="22"/>
          <w:szCs w:val="22"/>
        </w:rPr>
      </w:pPr>
      <w:r w:rsidRPr="0006756D">
        <w:rPr>
          <w:sz w:val="22"/>
          <w:szCs w:val="22"/>
        </w:rPr>
        <w:t xml:space="preserve">Charlotte </w:t>
      </w:r>
      <w:proofErr w:type="spellStart"/>
      <w:r w:rsidRPr="0006756D">
        <w:rPr>
          <w:sz w:val="22"/>
          <w:szCs w:val="22"/>
        </w:rPr>
        <w:t>Svolos</w:t>
      </w:r>
      <w:proofErr w:type="spellEnd"/>
      <w:r w:rsidR="00B927F9" w:rsidRPr="0006756D">
        <w:rPr>
          <w:sz w:val="22"/>
          <w:szCs w:val="22"/>
        </w:rPr>
        <w:t>, Record</w:t>
      </w:r>
      <w:r w:rsidR="00502056">
        <w:rPr>
          <w:sz w:val="22"/>
          <w:szCs w:val="22"/>
        </w:rPr>
        <w:t>ing Secretary</w:t>
      </w:r>
    </w:p>
    <w:p w14:paraId="5F84553B" w14:textId="6CD668A2" w:rsidR="00B927F9" w:rsidRPr="0006756D" w:rsidRDefault="00BB1C71">
      <w:pPr>
        <w:jc w:val="center"/>
        <w:rPr>
          <w:sz w:val="22"/>
          <w:szCs w:val="22"/>
        </w:rPr>
      </w:pPr>
      <w:r w:rsidRPr="0006756D">
        <w:rPr>
          <w:sz w:val="22"/>
          <w:szCs w:val="22"/>
        </w:rPr>
        <w:t>Lori Easterling</w:t>
      </w:r>
      <w:r w:rsidR="00B927F9" w:rsidRPr="0006756D">
        <w:rPr>
          <w:sz w:val="22"/>
          <w:szCs w:val="22"/>
        </w:rPr>
        <w:t>, Consultant</w:t>
      </w:r>
    </w:p>
    <w:p w14:paraId="7878EF82" w14:textId="63F69E7F" w:rsidR="009A075F" w:rsidRPr="0006756D" w:rsidRDefault="009A075F">
      <w:pPr>
        <w:jc w:val="center"/>
        <w:rPr>
          <w:sz w:val="22"/>
          <w:szCs w:val="22"/>
        </w:rPr>
      </w:pPr>
      <w:r w:rsidRPr="0006756D">
        <w:rPr>
          <w:sz w:val="22"/>
          <w:szCs w:val="22"/>
        </w:rPr>
        <w:t>Efrain Mercado, Consultant</w:t>
      </w:r>
    </w:p>
    <w:p w14:paraId="72C6B051" w14:textId="77777777" w:rsidR="00B927F9" w:rsidRPr="0006756D" w:rsidRDefault="00B927F9">
      <w:pPr>
        <w:jc w:val="center"/>
        <w:rPr>
          <w:sz w:val="22"/>
          <w:szCs w:val="22"/>
        </w:rPr>
      </w:pPr>
      <w:r w:rsidRPr="0006756D">
        <w:rPr>
          <w:sz w:val="22"/>
          <w:szCs w:val="22"/>
        </w:rPr>
        <w:t>Toni Trigueiro, Consultant</w:t>
      </w:r>
    </w:p>
    <w:p w14:paraId="4B67053E" w14:textId="77777777" w:rsidR="00B927F9" w:rsidRPr="0006756D" w:rsidRDefault="00B927F9">
      <w:pPr>
        <w:rPr>
          <w:sz w:val="22"/>
          <w:szCs w:val="22"/>
        </w:rPr>
      </w:pPr>
    </w:p>
    <w:p w14:paraId="4A40F211" w14:textId="77777777" w:rsidR="00B927F9" w:rsidRPr="0006756D" w:rsidRDefault="00B927F9">
      <w:pPr>
        <w:rPr>
          <w:sz w:val="22"/>
          <w:szCs w:val="22"/>
        </w:rPr>
      </w:pPr>
    </w:p>
    <w:p w14:paraId="38934826" w14:textId="77777777" w:rsidR="00B927F9" w:rsidRPr="0006756D" w:rsidRDefault="00B927F9">
      <w:pPr>
        <w:pStyle w:val="SectionHeading"/>
        <w:outlineLvl w:val="0"/>
        <w:rPr>
          <w:b w:val="0"/>
          <w:bCs w:val="0"/>
          <w:caps w:val="0"/>
          <w:sz w:val="22"/>
          <w:szCs w:val="22"/>
          <w:u w:val="none"/>
        </w:rPr>
      </w:pPr>
      <w:r w:rsidRPr="0006756D">
        <w:rPr>
          <w:sz w:val="22"/>
          <w:szCs w:val="22"/>
        </w:rPr>
        <w:t>MAJOR POLICY</w:t>
      </w:r>
      <w:r w:rsidRPr="0006756D">
        <w:rPr>
          <w:b w:val="0"/>
          <w:bCs w:val="0"/>
          <w:sz w:val="22"/>
          <w:szCs w:val="22"/>
          <w:u w:val="none"/>
        </w:rPr>
        <w:t xml:space="preserve"> – </w:t>
      </w:r>
      <w:r w:rsidRPr="0006756D">
        <w:rPr>
          <w:b w:val="0"/>
          <w:bCs w:val="0"/>
          <w:caps w:val="0"/>
          <w:sz w:val="22"/>
          <w:szCs w:val="22"/>
          <w:u w:val="none"/>
        </w:rPr>
        <w:t>Immediate Action (2/3</w:t>
      </w:r>
      <w:r w:rsidRPr="0006756D">
        <w:rPr>
          <w:b w:val="0"/>
          <w:bCs w:val="0"/>
          <w:caps w:val="0"/>
          <w:sz w:val="22"/>
          <w:szCs w:val="22"/>
          <w:u w:val="none"/>
          <w:vertAlign w:val="superscript"/>
        </w:rPr>
        <w:t>rd</w:t>
      </w:r>
      <w:r w:rsidRPr="0006756D">
        <w:rPr>
          <w:b w:val="0"/>
          <w:bCs w:val="0"/>
          <w:caps w:val="0"/>
          <w:sz w:val="22"/>
          <w:szCs w:val="22"/>
          <w:u w:val="none"/>
        </w:rPr>
        <w:t xml:space="preserve"> Vote Required)</w:t>
      </w:r>
    </w:p>
    <w:p w14:paraId="0543A8B5" w14:textId="77777777" w:rsidR="00B927F9" w:rsidRPr="0006756D" w:rsidRDefault="00B927F9">
      <w:pPr>
        <w:rPr>
          <w:sz w:val="22"/>
          <w:szCs w:val="22"/>
        </w:rPr>
      </w:pPr>
    </w:p>
    <w:p w14:paraId="0FABE580" w14:textId="77777777" w:rsidR="00B927F9" w:rsidRPr="0006756D" w:rsidRDefault="007536BF">
      <w:pPr>
        <w:pStyle w:val="PolicyTitle"/>
        <w:numPr>
          <w:ilvl w:val="0"/>
          <w:numId w:val="0"/>
        </w:numPr>
        <w:tabs>
          <w:tab w:val="num" w:pos="720"/>
        </w:tabs>
        <w:ind w:left="720" w:hanging="720"/>
        <w:rPr>
          <w:sz w:val="22"/>
          <w:szCs w:val="22"/>
        </w:rPr>
      </w:pPr>
      <w:r w:rsidRPr="0006756D">
        <w:rPr>
          <w:sz w:val="22"/>
          <w:szCs w:val="22"/>
        </w:rPr>
        <w:t>A.</w:t>
      </w:r>
      <w:r w:rsidRPr="0006756D">
        <w:rPr>
          <w:sz w:val="22"/>
          <w:szCs w:val="22"/>
        </w:rPr>
        <w:tab/>
        <w:t>None</w:t>
      </w:r>
    </w:p>
    <w:p w14:paraId="50900663" w14:textId="77777777" w:rsidR="00B927F9" w:rsidRPr="0006756D" w:rsidRDefault="00B927F9">
      <w:pPr>
        <w:pStyle w:val="SectionHeading"/>
        <w:rPr>
          <w:b w:val="0"/>
          <w:bCs w:val="0"/>
          <w:caps w:val="0"/>
          <w:sz w:val="22"/>
          <w:szCs w:val="22"/>
          <w:u w:val="none"/>
        </w:rPr>
      </w:pPr>
      <w:r w:rsidRPr="0006756D">
        <w:rPr>
          <w:sz w:val="22"/>
          <w:szCs w:val="22"/>
        </w:rPr>
        <w:t>Major policy</w:t>
      </w:r>
      <w:r w:rsidRPr="0006756D">
        <w:rPr>
          <w:b w:val="0"/>
          <w:bCs w:val="0"/>
          <w:sz w:val="22"/>
          <w:szCs w:val="22"/>
          <w:u w:val="none"/>
        </w:rPr>
        <w:t xml:space="preserve"> – </w:t>
      </w:r>
      <w:r w:rsidRPr="0006756D">
        <w:rPr>
          <w:b w:val="0"/>
          <w:bCs w:val="0"/>
          <w:caps w:val="0"/>
          <w:sz w:val="22"/>
          <w:szCs w:val="22"/>
          <w:u w:val="none"/>
        </w:rPr>
        <w:t>First Reading (or – Second Reading)</w:t>
      </w:r>
    </w:p>
    <w:p w14:paraId="4051E838" w14:textId="77777777" w:rsidR="00B927F9" w:rsidRPr="0006756D" w:rsidRDefault="00B927F9">
      <w:pPr>
        <w:rPr>
          <w:sz w:val="22"/>
          <w:szCs w:val="22"/>
        </w:rPr>
      </w:pPr>
    </w:p>
    <w:p w14:paraId="21468789" w14:textId="77777777" w:rsidR="00B927F9" w:rsidRPr="0006756D" w:rsidRDefault="007536BF">
      <w:pPr>
        <w:pStyle w:val="PolicyTitle"/>
        <w:rPr>
          <w:sz w:val="22"/>
          <w:szCs w:val="22"/>
        </w:rPr>
      </w:pPr>
      <w:r w:rsidRPr="0006756D">
        <w:rPr>
          <w:sz w:val="22"/>
          <w:szCs w:val="22"/>
        </w:rPr>
        <w:t>None</w:t>
      </w:r>
    </w:p>
    <w:p w14:paraId="29CA486B" w14:textId="1050F2E3" w:rsidR="00B927F9" w:rsidRPr="0006756D" w:rsidRDefault="00B927F9" w:rsidP="008174F7">
      <w:pPr>
        <w:pStyle w:val="Heading1"/>
        <w:rPr>
          <w:sz w:val="22"/>
          <w:szCs w:val="22"/>
        </w:rPr>
      </w:pPr>
      <w:r w:rsidRPr="0006756D">
        <w:rPr>
          <w:sz w:val="22"/>
          <w:szCs w:val="22"/>
        </w:rPr>
        <w:t>OTHER ITEMS FOR IMMEDIATE ACTION</w:t>
      </w:r>
    </w:p>
    <w:p w14:paraId="1D7D362C" w14:textId="77777777" w:rsidR="008859EB" w:rsidRPr="0006756D" w:rsidRDefault="008859EB">
      <w:pPr>
        <w:rPr>
          <w:sz w:val="22"/>
          <w:szCs w:val="22"/>
        </w:rPr>
      </w:pPr>
    </w:p>
    <w:p w14:paraId="4FFD0654" w14:textId="5CDD5A15" w:rsidR="00F248A2" w:rsidRPr="0006756D" w:rsidRDefault="000440A6" w:rsidP="00B15989">
      <w:pPr>
        <w:pStyle w:val="PolicyTitle"/>
        <w:numPr>
          <w:ilvl w:val="0"/>
          <w:numId w:val="3"/>
        </w:numPr>
        <w:rPr>
          <w:b/>
          <w:bCs/>
          <w:caps/>
          <w:sz w:val="22"/>
          <w:szCs w:val="22"/>
        </w:rPr>
      </w:pPr>
      <w:bookmarkStart w:id="0" w:name="_Hlk41312774"/>
      <w:r w:rsidRPr="0006756D">
        <w:rPr>
          <w:b/>
          <w:bCs/>
          <w:caps/>
          <w:sz w:val="22"/>
          <w:szCs w:val="22"/>
        </w:rPr>
        <w:t xml:space="preserve"> </w:t>
      </w:r>
      <w:r w:rsidR="0006756D" w:rsidRPr="0006756D">
        <w:rPr>
          <w:sz w:val="22"/>
          <w:szCs w:val="22"/>
        </w:rPr>
        <w:t>None</w:t>
      </w:r>
    </w:p>
    <w:bookmarkEnd w:id="0"/>
    <w:p w14:paraId="1446D85F" w14:textId="77777777" w:rsidR="00F248A2" w:rsidRPr="0006756D" w:rsidRDefault="00F248A2" w:rsidP="00B15989">
      <w:pPr>
        <w:rPr>
          <w:color w:val="000000"/>
          <w:sz w:val="22"/>
          <w:szCs w:val="22"/>
          <w:lang w:bidi="en-US"/>
        </w:rPr>
      </w:pPr>
    </w:p>
    <w:p w14:paraId="509FF54D" w14:textId="6D1330DF" w:rsidR="00B15989" w:rsidRPr="0006756D" w:rsidRDefault="00B15989" w:rsidP="00B15989">
      <w:pPr>
        <w:rPr>
          <w:b/>
          <w:bCs/>
          <w:sz w:val="22"/>
          <w:szCs w:val="22"/>
          <w:u w:val="single"/>
        </w:rPr>
      </w:pPr>
      <w:r w:rsidRPr="0006756D">
        <w:rPr>
          <w:b/>
          <w:bCs/>
          <w:sz w:val="22"/>
          <w:szCs w:val="22"/>
          <w:u w:val="single"/>
        </w:rPr>
        <w:t>COMMITTEE RECOMMENDATIONS</w:t>
      </w:r>
    </w:p>
    <w:p w14:paraId="5EDCF0BE" w14:textId="5D0C8CAD" w:rsidR="000440A6" w:rsidRPr="0006756D" w:rsidRDefault="000440A6" w:rsidP="00B15989">
      <w:pPr>
        <w:rPr>
          <w:b/>
          <w:bCs/>
          <w:sz w:val="22"/>
          <w:szCs w:val="22"/>
          <w:u w:val="single"/>
        </w:rPr>
      </w:pPr>
    </w:p>
    <w:p w14:paraId="317CED48" w14:textId="7C58DA0D" w:rsidR="00456E6F" w:rsidRPr="0006756D" w:rsidRDefault="0006756D" w:rsidP="0006756D">
      <w:pPr>
        <w:pStyle w:val="PolicyTitle"/>
        <w:numPr>
          <w:ilvl w:val="0"/>
          <w:numId w:val="13"/>
        </w:numPr>
        <w:rPr>
          <w:b/>
          <w:bCs/>
          <w:caps/>
          <w:sz w:val="22"/>
          <w:szCs w:val="22"/>
        </w:rPr>
      </w:pPr>
      <w:r w:rsidRPr="0006756D">
        <w:rPr>
          <w:sz w:val="22"/>
          <w:szCs w:val="22"/>
        </w:rPr>
        <w:t>None</w:t>
      </w:r>
    </w:p>
    <w:p w14:paraId="4CD61047" w14:textId="0176468B" w:rsidR="00B927F9" w:rsidRPr="0006756D" w:rsidRDefault="00B927F9">
      <w:pPr>
        <w:pStyle w:val="SectionHeading"/>
        <w:outlineLvl w:val="0"/>
        <w:rPr>
          <w:sz w:val="22"/>
          <w:szCs w:val="22"/>
        </w:rPr>
      </w:pPr>
      <w:r w:rsidRPr="0006756D">
        <w:rPr>
          <w:sz w:val="22"/>
          <w:szCs w:val="22"/>
        </w:rPr>
        <w:t>referrals to the board of directors</w:t>
      </w:r>
    </w:p>
    <w:p w14:paraId="4B3B47DD" w14:textId="77777777" w:rsidR="00B927F9" w:rsidRPr="0006756D" w:rsidRDefault="00B927F9">
      <w:pPr>
        <w:rPr>
          <w:sz w:val="22"/>
          <w:szCs w:val="22"/>
        </w:rPr>
      </w:pPr>
    </w:p>
    <w:p w14:paraId="3C40BB7B" w14:textId="3F7CCF88" w:rsidR="00B927F9" w:rsidRPr="0006756D" w:rsidRDefault="00CA21DB" w:rsidP="00C01308">
      <w:pPr>
        <w:pStyle w:val="PolicyTitle"/>
        <w:numPr>
          <w:ilvl w:val="0"/>
          <w:numId w:val="12"/>
        </w:numPr>
        <w:rPr>
          <w:sz w:val="22"/>
          <w:szCs w:val="22"/>
        </w:rPr>
      </w:pPr>
      <w:r w:rsidRPr="0006756D">
        <w:rPr>
          <w:sz w:val="22"/>
          <w:szCs w:val="22"/>
        </w:rPr>
        <w:t>None</w:t>
      </w:r>
    </w:p>
    <w:p w14:paraId="1A65417E" w14:textId="77777777" w:rsidR="00B927F9" w:rsidRPr="0006756D" w:rsidRDefault="00B927F9">
      <w:pPr>
        <w:pStyle w:val="SectionHeading"/>
        <w:outlineLvl w:val="0"/>
        <w:rPr>
          <w:sz w:val="22"/>
          <w:szCs w:val="22"/>
        </w:rPr>
      </w:pPr>
      <w:r w:rsidRPr="0006756D">
        <w:rPr>
          <w:sz w:val="22"/>
          <w:szCs w:val="22"/>
        </w:rPr>
        <w:t>matters pending</w:t>
      </w:r>
    </w:p>
    <w:p w14:paraId="398E3027" w14:textId="77777777" w:rsidR="00B927F9" w:rsidRPr="0006756D" w:rsidRDefault="00B927F9">
      <w:pPr>
        <w:rPr>
          <w:sz w:val="22"/>
          <w:szCs w:val="22"/>
        </w:rPr>
      </w:pPr>
    </w:p>
    <w:p w14:paraId="1EDA168C" w14:textId="51F1B7F4" w:rsidR="008A0F40" w:rsidRPr="0006756D" w:rsidRDefault="00CA21DB" w:rsidP="008A0F40">
      <w:pPr>
        <w:pStyle w:val="NumberItems"/>
        <w:tabs>
          <w:tab w:val="clear" w:pos="720"/>
        </w:tabs>
        <w:rPr>
          <w:sz w:val="22"/>
          <w:szCs w:val="22"/>
        </w:rPr>
      </w:pPr>
      <w:bookmarkStart w:id="1" w:name="_Hlk516236684"/>
      <w:r w:rsidRPr="0006756D">
        <w:rPr>
          <w:sz w:val="22"/>
          <w:szCs w:val="22"/>
        </w:rPr>
        <w:t>A</w:t>
      </w:r>
      <w:r w:rsidR="008A0F40" w:rsidRPr="0006756D">
        <w:rPr>
          <w:sz w:val="22"/>
          <w:szCs w:val="22"/>
        </w:rPr>
        <w:t>.</w:t>
      </w:r>
      <w:r w:rsidR="008A0F40" w:rsidRPr="0006756D">
        <w:rPr>
          <w:sz w:val="22"/>
          <w:szCs w:val="22"/>
        </w:rPr>
        <w:tab/>
      </w:r>
      <w:r w:rsidR="00E228D7" w:rsidRPr="0006756D">
        <w:rPr>
          <w:sz w:val="22"/>
          <w:szCs w:val="22"/>
        </w:rPr>
        <w:t>None</w:t>
      </w:r>
    </w:p>
    <w:bookmarkEnd w:id="1"/>
    <w:p w14:paraId="6B2679C4" w14:textId="77777777" w:rsidR="000440A6" w:rsidRPr="0006756D" w:rsidRDefault="000440A6" w:rsidP="004E5FE1">
      <w:pPr>
        <w:pStyle w:val="SectionHeading"/>
        <w:outlineLvl w:val="0"/>
        <w:rPr>
          <w:sz w:val="22"/>
          <w:szCs w:val="22"/>
        </w:rPr>
      </w:pPr>
    </w:p>
    <w:p w14:paraId="5C534BB4" w14:textId="7114D94F" w:rsidR="00030F47" w:rsidRPr="0006756D" w:rsidRDefault="00B927F9" w:rsidP="004E5FE1">
      <w:pPr>
        <w:pStyle w:val="SectionHeading"/>
        <w:outlineLvl w:val="0"/>
        <w:rPr>
          <w:sz w:val="22"/>
          <w:szCs w:val="22"/>
        </w:rPr>
      </w:pPr>
      <w:r w:rsidRPr="0006756D">
        <w:rPr>
          <w:sz w:val="22"/>
          <w:szCs w:val="22"/>
        </w:rPr>
        <w:t>informational items</w:t>
      </w:r>
    </w:p>
    <w:p w14:paraId="13C65925" w14:textId="0DB61FF2" w:rsidR="005647AC" w:rsidRPr="0006756D" w:rsidRDefault="005647AC" w:rsidP="005647AC">
      <w:pPr>
        <w:pStyle w:val="NumberItems"/>
        <w:tabs>
          <w:tab w:val="clear" w:pos="720"/>
        </w:tabs>
        <w:rPr>
          <w:sz w:val="22"/>
          <w:szCs w:val="22"/>
        </w:rPr>
      </w:pPr>
    </w:p>
    <w:p w14:paraId="7CBD8FC4" w14:textId="189AE08D" w:rsidR="00FF5835" w:rsidRPr="0006756D" w:rsidRDefault="00CA21DB" w:rsidP="00FF5835">
      <w:pPr>
        <w:pStyle w:val="PolicyTitle"/>
        <w:numPr>
          <w:ilvl w:val="0"/>
          <w:numId w:val="0"/>
        </w:numPr>
        <w:rPr>
          <w:sz w:val="22"/>
          <w:szCs w:val="22"/>
        </w:rPr>
      </w:pPr>
      <w:r w:rsidRPr="0006756D">
        <w:rPr>
          <w:sz w:val="22"/>
          <w:szCs w:val="22"/>
        </w:rPr>
        <w:t xml:space="preserve">1. </w:t>
      </w:r>
      <w:r w:rsidR="00FF5835" w:rsidRPr="0006756D">
        <w:rPr>
          <w:sz w:val="22"/>
          <w:szCs w:val="22"/>
        </w:rPr>
        <w:t>The State Legislation Committee opened nominations</w:t>
      </w:r>
      <w:r w:rsidR="0006756D">
        <w:rPr>
          <w:sz w:val="22"/>
          <w:szCs w:val="22"/>
        </w:rPr>
        <w:t xml:space="preserve"> and </w:t>
      </w:r>
      <w:r w:rsidR="003D66B1" w:rsidRPr="006F7A66">
        <w:rPr>
          <w:sz w:val="22"/>
          <w:szCs w:val="22"/>
        </w:rPr>
        <w:t>re-elected the</w:t>
      </w:r>
      <w:r w:rsidR="003D66B1">
        <w:rPr>
          <w:sz w:val="22"/>
          <w:szCs w:val="22"/>
        </w:rPr>
        <w:t xml:space="preserve"> following individuals for their </w:t>
      </w:r>
      <w:r w:rsidR="00FF5835" w:rsidRPr="0006756D">
        <w:rPr>
          <w:sz w:val="22"/>
          <w:szCs w:val="22"/>
        </w:rPr>
        <w:t>leadership positions for 2020-21:</w:t>
      </w:r>
    </w:p>
    <w:p w14:paraId="0F414EE3" w14:textId="15FA5E2E" w:rsidR="00FF5835" w:rsidRPr="006F7A66" w:rsidRDefault="00FF5835" w:rsidP="00FF5835">
      <w:pPr>
        <w:pStyle w:val="NoSpacing"/>
        <w:rPr>
          <w:sz w:val="22"/>
          <w:szCs w:val="22"/>
        </w:rPr>
      </w:pPr>
      <w:r w:rsidRPr="006F7A66">
        <w:rPr>
          <w:sz w:val="22"/>
          <w:szCs w:val="22"/>
        </w:rPr>
        <w:t xml:space="preserve">Chair – </w:t>
      </w:r>
      <w:r w:rsidR="005D23E5" w:rsidRPr="006F7A66">
        <w:rPr>
          <w:sz w:val="22"/>
          <w:szCs w:val="22"/>
        </w:rPr>
        <w:t>Kathy Sharp</w:t>
      </w:r>
    </w:p>
    <w:p w14:paraId="577C1788" w14:textId="6F066A8D" w:rsidR="00FF5835" w:rsidRPr="006F7A66" w:rsidRDefault="00FF5835" w:rsidP="00FF5835">
      <w:pPr>
        <w:pStyle w:val="NoSpacing"/>
        <w:rPr>
          <w:sz w:val="22"/>
          <w:szCs w:val="22"/>
        </w:rPr>
      </w:pPr>
      <w:r w:rsidRPr="006F7A66">
        <w:rPr>
          <w:sz w:val="22"/>
          <w:szCs w:val="22"/>
        </w:rPr>
        <w:t xml:space="preserve">Vice-Chair – </w:t>
      </w:r>
      <w:r w:rsidR="005D23E5" w:rsidRPr="006F7A66">
        <w:rPr>
          <w:sz w:val="22"/>
          <w:szCs w:val="22"/>
        </w:rPr>
        <w:t>Erich Myers</w:t>
      </w:r>
    </w:p>
    <w:p w14:paraId="64B5717A" w14:textId="2C7DFAEC" w:rsidR="00FF5835" w:rsidRDefault="00FF5835" w:rsidP="0006756D">
      <w:pPr>
        <w:pStyle w:val="NoSpacing"/>
        <w:rPr>
          <w:sz w:val="22"/>
          <w:szCs w:val="22"/>
        </w:rPr>
      </w:pPr>
      <w:r w:rsidRPr="006F7A66">
        <w:rPr>
          <w:sz w:val="22"/>
          <w:szCs w:val="22"/>
        </w:rPr>
        <w:t xml:space="preserve">Recording Secretary – </w:t>
      </w:r>
      <w:r w:rsidR="005D23E5" w:rsidRPr="006F7A66">
        <w:rPr>
          <w:sz w:val="22"/>
          <w:szCs w:val="22"/>
        </w:rPr>
        <w:t xml:space="preserve">Charlotte </w:t>
      </w:r>
      <w:proofErr w:type="spellStart"/>
      <w:r w:rsidR="005D23E5" w:rsidRPr="006F7A66">
        <w:rPr>
          <w:sz w:val="22"/>
          <w:szCs w:val="22"/>
        </w:rPr>
        <w:t>Svolos</w:t>
      </w:r>
      <w:proofErr w:type="spellEnd"/>
    </w:p>
    <w:p w14:paraId="3231A850" w14:textId="77777777" w:rsidR="0006756D" w:rsidRPr="0006756D" w:rsidRDefault="0006756D" w:rsidP="0006756D">
      <w:pPr>
        <w:pStyle w:val="NoSpacing"/>
        <w:rPr>
          <w:sz w:val="22"/>
          <w:szCs w:val="22"/>
        </w:rPr>
      </w:pPr>
    </w:p>
    <w:p w14:paraId="017CE900" w14:textId="77777777" w:rsidR="00502056" w:rsidRDefault="000440A6" w:rsidP="00502056">
      <w:pPr>
        <w:pStyle w:val="PolicyTitle"/>
        <w:numPr>
          <w:ilvl w:val="0"/>
          <w:numId w:val="0"/>
        </w:numPr>
        <w:ind w:left="720" w:hanging="720"/>
        <w:rPr>
          <w:sz w:val="22"/>
          <w:szCs w:val="22"/>
        </w:rPr>
      </w:pPr>
      <w:r w:rsidRPr="0006756D">
        <w:rPr>
          <w:sz w:val="22"/>
          <w:szCs w:val="22"/>
        </w:rPr>
        <w:t>2</w:t>
      </w:r>
      <w:r w:rsidR="00CA21DB" w:rsidRPr="0006756D">
        <w:rPr>
          <w:sz w:val="22"/>
          <w:szCs w:val="22"/>
        </w:rPr>
        <w:t>. Continuing</w:t>
      </w:r>
      <w:r w:rsidR="00AC6A1B" w:rsidRPr="0006756D">
        <w:rPr>
          <w:sz w:val="22"/>
          <w:szCs w:val="22"/>
        </w:rPr>
        <w:t xml:space="preserve"> discussion</w:t>
      </w:r>
      <w:r w:rsidR="004658B2">
        <w:rPr>
          <w:sz w:val="22"/>
          <w:szCs w:val="22"/>
        </w:rPr>
        <w:t>s</w:t>
      </w:r>
      <w:r w:rsidR="00CA21DB" w:rsidRPr="0006756D">
        <w:rPr>
          <w:sz w:val="22"/>
          <w:szCs w:val="22"/>
        </w:rPr>
        <w:t xml:space="preserve"> </w:t>
      </w:r>
      <w:r w:rsidR="004658B2">
        <w:rPr>
          <w:sz w:val="22"/>
          <w:szCs w:val="22"/>
        </w:rPr>
        <w:t>on revisions to the</w:t>
      </w:r>
      <w:r w:rsidR="00CA21DB" w:rsidRPr="0006756D">
        <w:rPr>
          <w:sz w:val="22"/>
          <w:szCs w:val="22"/>
        </w:rPr>
        <w:t xml:space="preserve"> interim position procedures</w:t>
      </w:r>
      <w:r w:rsidR="00AC6A1B" w:rsidRPr="0006756D">
        <w:rPr>
          <w:sz w:val="22"/>
          <w:szCs w:val="22"/>
        </w:rPr>
        <w:t>.</w:t>
      </w:r>
      <w:r w:rsidR="00CA21DB" w:rsidRPr="0006756D">
        <w:rPr>
          <w:sz w:val="22"/>
          <w:szCs w:val="22"/>
        </w:rPr>
        <w:t xml:space="preserve"> </w:t>
      </w:r>
    </w:p>
    <w:p w14:paraId="47635320" w14:textId="77777777" w:rsidR="00A501DD" w:rsidRPr="0085149C" w:rsidRDefault="0006756D" w:rsidP="00A501DD">
      <w:pPr>
        <w:pStyle w:val="NoSpacing"/>
        <w:rPr>
          <w:sz w:val="22"/>
          <w:szCs w:val="22"/>
        </w:rPr>
      </w:pPr>
      <w:r w:rsidRPr="0085149C">
        <w:rPr>
          <w:sz w:val="22"/>
          <w:szCs w:val="22"/>
        </w:rPr>
        <w:t xml:space="preserve">3. </w:t>
      </w:r>
      <w:r w:rsidR="00F931CA" w:rsidRPr="0085149C">
        <w:rPr>
          <w:sz w:val="22"/>
          <w:szCs w:val="22"/>
        </w:rPr>
        <w:t>Revision of</w:t>
      </w:r>
      <w:r w:rsidRPr="0085149C">
        <w:rPr>
          <w:sz w:val="22"/>
          <w:szCs w:val="22"/>
        </w:rPr>
        <w:t xml:space="preserve"> CCA</w:t>
      </w:r>
      <w:r w:rsidR="00F931CA" w:rsidRPr="0085149C">
        <w:rPr>
          <w:sz w:val="22"/>
          <w:szCs w:val="22"/>
        </w:rPr>
        <w:t xml:space="preserve"> </w:t>
      </w:r>
      <w:r w:rsidRPr="0085149C">
        <w:rPr>
          <w:sz w:val="22"/>
          <w:szCs w:val="22"/>
        </w:rPr>
        <w:t xml:space="preserve">procedures referred to the committee by the </w:t>
      </w:r>
      <w:r w:rsidR="004658B2" w:rsidRPr="0085149C">
        <w:rPr>
          <w:sz w:val="22"/>
          <w:szCs w:val="22"/>
        </w:rPr>
        <w:t>Policy Review and</w:t>
      </w:r>
    </w:p>
    <w:p w14:paraId="02288277" w14:textId="1E809F13" w:rsidR="004658B2" w:rsidRPr="0085149C" w:rsidRDefault="004658B2" w:rsidP="00A501DD">
      <w:pPr>
        <w:pStyle w:val="NoSpacing"/>
        <w:rPr>
          <w:sz w:val="22"/>
          <w:szCs w:val="22"/>
        </w:rPr>
      </w:pPr>
      <w:r w:rsidRPr="0085149C">
        <w:rPr>
          <w:sz w:val="22"/>
          <w:szCs w:val="22"/>
        </w:rPr>
        <w:t xml:space="preserve">Organizational </w:t>
      </w:r>
      <w:r w:rsidR="0006756D" w:rsidRPr="0085149C">
        <w:rPr>
          <w:sz w:val="22"/>
          <w:szCs w:val="22"/>
        </w:rPr>
        <w:t>Committee</w:t>
      </w:r>
      <w:r w:rsidRPr="0085149C">
        <w:rPr>
          <w:sz w:val="22"/>
          <w:szCs w:val="22"/>
        </w:rPr>
        <w:t xml:space="preserve">. </w:t>
      </w:r>
    </w:p>
    <w:p w14:paraId="39DF5619" w14:textId="77777777" w:rsidR="004658B2" w:rsidRDefault="004658B2" w:rsidP="0006756D">
      <w:pPr>
        <w:pStyle w:val="NoSpacing"/>
        <w:rPr>
          <w:sz w:val="22"/>
          <w:szCs w:val="22"/>
        </w:rPr>
      </w:pPr>
    </w:p>
    <w:p w14:paraId="38C98FAA" w14:textId="4BF02532" w:rsidR="004658B2" w:rsidRPr="004658B2" w:rsidRDefault="004658B2" w:rsidP="004658B2">
      <w:pPr>
        <w:pStyle w:val="NoSpacing"/>
        <w:rPr>
          <w:sz w:val="22"/>
          <w:szCs w:val="22"/>
        </w:rPr>
      </w:pPr>
      <w:r w:rsidRPr="004658B2">
        <w:rPr>
          <w:sz w:val="22"/>
          <w:szCs w:val="22"/>
        </w:rPr>
        <w:lastRenderedPageBreak/>
        <w:t xml:space="preserve">4. The State Legislation Committee recognizes </w:t>
      </w:r>
      <w:r>
        <w:rPr>
          <w:sz w:val="22"/>
          <w:szCs w:val="22"/>
        </w:rPr>
        <w:t>Kelly Flores</w:t>
      </w:r>
      <w:r w:rsidRPr="004658B2">
        <w:rPr>
          <w:sz w:val="22"/>
          <w:szCs w:val="22"/>
        </w:rPr>
        <w:t xml:space="preserve"> and </w:t>
      </w:r>
      <w:r>
        <w:rPr>
          <w:sz w:val="22"/>
          <w:szCs w:val="22"/>
        </w:rPr>
        <w:t>Ed Gomez</w:t>
      </w:r>
      <w:r w:rsidRPr="004658B2">
        <w:rPr>
          <w:sz w:val="22"/>
          <w:szCs w:val="22"/>
        </w:rPr>
        <w:t xml:space="preserve"> for their many years of service to the State Council of Education.</w:t>
      </w:r>
      <w:r w:rsidR="00A501DD">
        <w:rPr>
          <w:sz w:val="22"/>
          <w:szCs w:val="22"/>
        </w:rPr>
        <w:t xml:space="preserve"> </w:t>
      </w:r>
      <w:r w:rsidRPr="004658B2">
        <w:rPr>
          <w:sz w:val="22"/>
          <w:szCs w:val="22"/>
        </w:rPr>
        <w:t xml:space="preserve">We wish them the best. </w:t>
      </w:r>
    </w:p>
    <w:p w14:paraId="7025F252" w14:textId="7ACE2680" w:rsidR="0006756D" w:rsidRDefault="0006756D" w:rsidP="0006756D">
      <w:pPr>
        <w:pStyle w:val="NoSpacing"/>
        <w:rPr>
          <w:sz w:val="22"/>
          <w:szCs w:val="22"/>
        </w:rPr>
      </w:pPr>
    </w:p>
    <w:p w14:paraId="51A8004C" w14:textId="779E1E07" w:rsidR="0006756D" w:rsidRDefault="004658B2" w:rsidP="0006756D">
      <w:pPr>
        <w:pStyle w:val="NoSpacing"/>
        <w:rPr>
          <w:sz w:val="22"/>
          <w:szCs w:val="22"/>
        </w:rPr>
      </w:pPr>
      <w:r>
        <w:rPr>
          <w:sz w:val="22"/>
          <w:szCs w:val="22"/>
        </w:rPr>
        <w:t>5</w:t>
      </w:r>
      <w:r w:rsidR="0006756D">
        <w:rPr>
          <w:sz w:val="22"/>
          <w:szCs w:val="22"/>
        </w:rPr>
        <w:t xml:space="preserve">. </w:t>
      </w:r>
      <w:r w:rsidR="00A501DD">
        <w:rPr>
          <w:sz w:val="22"/>
          <w:szCs w:val="22"/>
        </w:rPr>
        <w:t xml:space="preserve">Since March 17, CTA has taken 96 interim positions on legislation. </w:t>
      </w:r>
      <w:r w:rsidR="0006756D">
        <w:rPr>
          <w:sz w:val="22"/>
          <w:szCs w:val="22"/>
        </w:rPr>
        <w:t>To view CTA’s current positions on legislation, please visit</w:t>
      </w:r>
      <w:r>
        <w:rPr>
          <w:sz w:val="22"/>
          <w:szCs w:val="22"/>
        </w:rPr>
        <w:t>:</w:t>
      </w:r>
      <w:r w:rsidR="00A501DD">
        <w:rPr>
          <w:sz w:val="22"/>
          <w:szCs w:val="22"/>
        </w:rPr>
        <w:t xml:space="preserve"> </w:t>
      </w:r>
      <w:hyperlink r:id="rId11" w:history="1">
        <w:r w:rsidR="00A501DD" w:rsidRPr="00480BE0">
          <w:rPr>
            <w:rStyle w:val="Hyperlink"/>
            <w:sz w:val="22"/>
            <w:szCs w:val="22"/>
          </w:rPr>
          <w:t>https://www.cta.org/our-advocacy/cta-bill-positions</w:t>
        </w:r>
      </w:hyperlink>
    </w:p>
    <w:p w14:paraId="7D034A51" w14:textId="77777777" w:rsidR="004658B2" w:rsidRDefault="004658B2" w:rsidP="0006756D">
      <w:pPr>
        <w:pStyle w:val="NoSpacing"/>
        <w:rPr>
          <w:sz w:val="22"/>
          <w:szCs w:val="22"/>
        </w:rPr>
      </w:pPr>
    </w:p>
    <w:p w14:paraId="36E8CCF1" w14:textId="1C0B151E" w:rsidR="004658B2" w:rsidRDefault="004658B2" w:rsidP="0006756D">
      <w:pPr>
        <w:pStyle w:val="NoSpacing"/>
        <w:rPr>
          <w:sz w:val="22"/>
          <w:szCs w:val="22"/>
        </w:rPr>
      </w:pPr>
    </w:p>
    <w:p w14:paraId="7035D206" w14:textId="5BC71DE0" w:rsidR="004658B2" w:rsidRDefault="004658B2" w:rsidP="0006756D">
      <w:pPr>
        <w:pStyle w:val="NoSpacing"/>
        <w:rPr>
          <w:sz w:val="22"/>
          <w:szCs w:val="22"/>
        </w:rPr>
      </w:pPr>
    </w:p>
    <w:p w14:paraId="00D1F139" w14:textId="111FB8D4" w:rsidR="004658B2" w:rsidRDefault="004658B2" w:rsidP="0006756D">
      <w:pPr>
        <w:pStyle w:val="NoSpacing"/>
        <w:rPr>
          <w:sz w:val="22"/>
          <w:szCs w:val="22"/>
        </w:rPr>
      </w:pPr>
    </w:p>
    <w:p w14:paraId="09025B70" w14:textId="3A7A7C11" w:rsidR="004658B2" w:rsidRDefault="004658B2" w:rsidP="0006756D">
      <w:pPr>
        <w:pStyle w:val="NoSpacing"/>
        <w:rPr>
          <w:sz w:val="22"/>
          <w:szCs w:val="22"/>
        </w:rPr>
      </w:pPr>
    </w:p>
    <w:p w14:paraId="07F665FE" w14:textId="12B379EC" w:rsidR="004658B2" w:rsidRDefault="004658B2" w:rsidP="0006756D">
      <w:pPr>
        <w:pStyle w:val="NoSpacing"/>
        <w:rPr>
          <w:sz w:val="22"/>
          <w:szCs w:val="22"/>
        </w:rPr>
      </w:pPr>
    </w:p>
    <w:p w14:paraId="0A591281" w14:textId="16278215" w:rsidR="004658B2" w:rsidRDefault="004658B2" w:rsidP="0006756D">
      <w:pPr>
        <w:pStyle w:val="NoSpacing"/>
        <w:rPr>
          <w:sz w:val="22"/>
          <w:szCs w:val="22"/>
        </w:rPr>
      </w:pPr>
    </w:p>
    <w:p w14:paraId="04B62158" w14:textId="5A29EBE8" w:rsidR="004658B2" w:rsidRDefault="004658B2" w:rsidP="0006756D">
      <w:pPr>
        <w:pStyle w:val="NoSpacing"/>
        <w:rPr>
          <w:sz w:val="22"/>
          <w:szCs w:val="22"/>
        </w:rPr>
      </w:pPr>
    </w:p>
    <w:p w14:paraId="154C134D" w14:textId="228D39A8" w:rsidR="004658B2" w:rsidRDefault="004658B2" w:rsidP="0006756D">
      <w:pPr>
        <w:pStyle w:val="NoSpacing"/>
        <w:rPr>
          <w:sz w:val="22"/>
          <w:szCs w:val="22"/>
        </w:rPr>
      </w:pPr>
    </w:p>
    <w:p w14:paraId="1EE99CDA" w14:textId="0333213A" w:rsidR="004658B2" w:rsidRDefault="004658B2" w:rsidP="0006756D">
      <w:pPr>
        <w:pStyle w:val="NoSpacing"/>
        <w:rPr>
          <w:sz w:val="22"/>
          <w:szCs w:val="22"/>
        </w:rPr>
      </w:pPr>
    </w:p>
    <w:p w14:paraId="5B8E733A" w14:textId="02E76B04" w:rsidR="004658B2" w:rsidRDefault="004658B2" w:rsidP="0006756D">
      <w:pPr>
        <w:pStyle w:val="NoSpacing"/>
        <w:rPr>
          <w:sz w:val="22"/>
          <w:szCs w:val="22"/>
        </w:rPr>
      </w:pPr>
    </w:p>
    <w:p w14:paraId="03013500" w14:textId="605AEB7C" w:rsidR="004658B2" w:rsidRDefault="004658B2" w:rsidP="0006756D">
      <w:pPr>
        <w:pStyle w:val="NoSpacing"/>
        <w:rPr>
          <w:sz w:val="22"/>
          <w:szCs w:val="22"/>
        </w:rPr>
      </w:pPr>
    </w:p>
    <w:p w14:paraId="1B08E483" w14:textId="3F333A13" w:rsidR="004658B2" w:rsidRDefault="004658B2" w:rsidP="0006756D">
      <w:pPr>
        <w:pStyle w:val="NoSpacing"/>
        <w:rPr>
          <w:sz w:val="22"/>
          <w:szCs w:val="22"/>
        </w:rPr>
      </w:pPr>
    </w:p>
    <w:p w14:paraId="2B47C57E" w14:textId="7B703D66" w:rsidR="004658B2" w:rsidRDefault="004658B2" w:rsidP="0006756D">
      <w:pPr>
        <w:pStyle w:val="NoSpacing"/>
        <w:rPr>
          <w:sz w:val="22"/>
          <w:szCs w:val="22"/>
        </w:rPr>
      </w:pPr>
    </w:p>
    <w:p w14:paraId="1BF06EF6" w14:textId="71DDA569" w:rsidR="004658B2" w:rsidRDefault="004658B2" w:rsidP="0006756D">
      <w:pPr>
        <w:pStyle w:val="NoSpacing"/>
        <w:rPr>
          <w:sz w:val="22"/>
          <w:szCs w:val="22"/>
        </w:rPr>
      </w:pPr>
    </w:p>
    <w:p w14:paraId="5F1FA960" w14:textId="5CB1A802" w:rsidR="004658B2" w:rsidRDefault="004658B2" w:rsidP="0006756D">
      <w:pPr>
        <w:pStyle w:val="NoSpacing"/>
        <w:rPr>
          <w:sz w:val="22"/>
          <w:szCs w:val="22"/>
        </w:rPr>
      </w:pPr>
    </w:p>
    <w:p w14:paraId="2687304A" w14:textId="2B545F60" w:rsidR="004658B2" w:rsidRDefault="004658B2" w:rsidP="0006756D">
      <w:pPr>
        <w:pStyle w:val="NoSpacing"/>
        <w:rPr>
          <w:sz w:val="22"/>
          <w:szCs w:val="22"/>
        </w:rPr>
      </w:pPr>
    </w:p>
    <w:p w14:paraId="5EDBAD35" w14:textId="2C90A119" w:rsidR="004658B2" w:rsidRDefault="004658B2" w:rsidP="0006756D">
      <w:pPr>
        <w:pStyle w:val="NoSpacing"/>
        <w:rPr>
          <w:sz w:val="22"/>
          <w:szCs w:val="22"/>
        </w:rPr>
      </w:pPr>
    </w:p>
    <w:p w14:paraId="43810390" w14:textId="47729017" w:rsidR="004658B2" w:rsidRDefault="004658B2" w:rsidP="0006756D">
      <w:pPr>
        <w:pStyle w:val="NoSpacing"/>
        <w:rPr>
          <w:sz w:val="22"/>
          <w:szCs w:val="22"/>
        </w:rPr>
      </w:pPr>
    </w:p>
    <w:p w14:paraId="110EA7F6" w14:textId="7A4E4787" w:rsidR="004658B2" w:rsidRDefault="004658B2" w:rsidP="0006756D">
      <w:pPr>
        <w:pStyle w:val="NoSpacing"/>
        <w:rPr>
          <w:sz w:val="22"/>
          <w:szCs w:val="22"/>
        </w:rPr>
      </w:pPr>
    </w:p>
    <w:p w14:paraId="281B0AF8" w14:textId="30808890" w:rsidR="004658B2" w:rsidRDefault="004658B2" w:rsidP="0006756D">
      <w:pPr>
        <w:pStyle w:val="NoSpacing"/>
        <w:rPr>
          <w:sz w:val="22"/>
          <w:szCs w:val="22"/>
        </w:rPr>
      </w:pPr>
    </w:p>
    <w:p w14:paraId="4E03C631" w14:textId="01D72364" w:rsidR="004658B2" w:rsidRDefault="004658B2" w:rsidP="0006756D">
      <w:pPr>
        <w:pStyle w:val="NoSpacing"/>
        <w:rPr>
          <w:sz w:val="22"/>
          <w:szCs w:val="22"/>
        </w:rPr>
      </w:pPr>
    </w:p>
    <w:p w14:paraId="357561C9" w14:textId="7335272C" w:rsidR="004658B2" w:rsidRDefault="004658B2" w:rsidP="0006756D">
      <w:pPr>
        <w:pStyle w:val="NoSpacing"/>
        <w:rPr>
          <w:sz w:val="22"/>
          <w:szCs w:val="22"/>
        </w:rPr>
      </w:pPr>
    </w:p>
    <w:p w14:paraId="592CBAF2" w14:textId="240CA86A" w:rsidR="004658B2" w:rsidRDefault="004658B2" w:rsidP="0006756D">
      <w:pPr>
        <w:pStyle w:val="NoSpacing"/>
        <w:rPr>
          <w:sz w:val="22"/>
          <w:szCs w:val="22"/>
        </w:rPr>
      </w:pPr>
    </w:p>
    <w:p w14:paraId="14A59D76" w14:textId="30967F20" w:rsidR="004658B2" w:rsidRDefault="004658B2" w:rsidP="0006756D">
      <w:pPr>
        <w:pStyle w:val="NoSpacing"/>
        <w:rPr>
          <w:sz w:val="22"/>
          <w:szCs w:val="22"/>
        </w:rPr>
      </w:pPr>
    </w:p>
    <w:p w14:paraId="1897BE80" w14:textId="1074001B" w:rsidR="004658B2" w:rsidRDefault="004658B2" w:rsidP="0006756D">
      <w:pPr>
        <w:pStyle w:val="NoSpacing"/>
        <w:rPr>
          <w:sz w:val="22"/>
          <w:szCs w:val="22"/>
        </w:rPr>
      </w:pPr>
    </w:p>
    <w:p w14:paraId="4D34C9D9" w14:textId="7D3072F4" w:rsidR="004658B2" w:rsidRDefault="004658B2" w:rsidP="0006756D">
      <w:pPr>
        <w:pStyle w:val="NoSpacing"/>
        <w:rPr>
          <w:sz w:val="22"/>
          <w:szCs w:val="22"/>
        </w:rPr>
      </w:pPr>
    </w:p>
    <w:p w14:paraId="46B6F4C6" w14:textId="73D92CC3" w:rsidR="004658B2" w:rsidRDefault="004658B2" w:rsidP="0006756D">
      <w:pPr>
        <w:pStyle w:val="NoSpacing"/>
        <w:rPr>
          <w:sz w:val="22"/>
          <w:szCs w:val="22"/>
        </w:rPr>
      </w:pPr>
    </w:p>
    <w:p w14:paraId="6D973710" w14:textId="5D285553" w:rsidR="004658B2" w:rsidRDefault="004658B2" w:rsidP="0006756D">
      <w:pPr>
        <w:pStyle w:val="NoSpacing"/>
        <w:rPr>
          <w:sz w:val="22"/>
          <w:szCs w:val="22"/>
        </w:rPr>
      </w:pPr>
    </w:p>
    <w:p w14:paraId="6F5E3C5F" w14:textId="0D3F05F2" w:rsidR="004658B2" w:rsidRDefault="004658B2" w:rsidP="0006756D">
      <w:pPr>
        <w:pStyle w:val="NoSpacing"/>
        <w:rPr>
          <w:sz w:val="22"/>
          <w:szCs w:val="22"/>
        </w:rPr>
      </w:pPr>
    </w:p>
    <w:p w14:paraId="45D3CB16" w14:textId="6922F158" w:rsidR="004658B2" w:rsidRDefault="004658B2" w:rsidP="0006756D">
      <w:pPr>
        <w:pStyle w:val="NoSpacing"/>
        <w:rPr>
          <w:sz w:val="22"/>
          <w:szCs w:val="22"/>
        </w:rPr>
      </w:pPr>
    </w:p>
    <w:p w14:paraId="7C919B73" w14:textId="79058CDA" w:rsidR="004658B2" w:rsidRDefault="004658B2" w:rsidP="0006756D">
      <w:pPr>
        <w:pStyle w:val="NoSpacing"/>
        <w:rPr>
          <w:sz w:val="22"/>
          <w:szCs w:val="22"/>
        </w:rPr>
      </w:pPr>
    </w:p>
    <w:p w14:paraId="64F96D9F" w14:textId="4FEF524A" w:rsidR="004658B2" w:rsidRDefault="004658B2" w:rsidP="0006756D">
      <w:pPr>
        <w:pStyle w:val="NoSpacing"/>
        <w:rPr>
          <w:sz w:val="22"/>
          <w:szCs w:val="22"/>
        </w:rPr>
      </w:pPr>
    </w:p>
    <w:p w14:paraId="2B34BF72" w14:textId="21A134BC" w:rsidR="004658B2" w:rsidRDefault="004658B2" w:rsidP="0006756D">
      <w:pPr>
        <w:pStyle w:val="NoSpacing"/>
        <w:rPr>
          <w:sz w:val="22"/>
          <w:szCs w:val="22"/>
        </w:rPr>
      </w:pPr>
    </w:p>
    <w:p w14:paraId="4070CC3D" w14:textId="425825FD" w:rsidR="004658B2" w:rsidRDefault="004658B2" w:rsidP="0006756D">
      <w:pPr>
        <w:pStyle w:val="NoSpacing"/>
        <w:rPr>
          <w:sz w:val="22"/>
          <w:szCs w:val="22"/>
        </w:rPr>
      </w:pPr>
    </w:p>
    <w:p w14:paraId="4AB62EFB" w14:textId="4A352561" w:rsidR="004658B2" w:rsidRDefault="004658B2" w:rsidP="0006756D">
      <w:pPr>
        <w:pStyle w:val="NoSpacing"/>
        <w:rPr>
          <w:sz w:val="22"/>
          <w:szCs w:val="22"/>
        </w:rPr>
      </w:pPr>
    </w:p>
    <w:p w14:paraId="73E7DE0A" w14:textId="213E23BD" w:rsidR="004658B2" w:rsidRDefault="004658B2" w:rsidP="0006756D">
      <w:pPr>
        <w:pStyle w:val="NoSpacing"/>
        <w:rPr>
          <w:sz w:val="22"/>
          <w:szCs w:val="22"/>
        </w:rPr>
      </w:pPr>
    </w:p>
    <w:p w14:paraId="67EDD81C" w14:textId="2A888AD5" w:rsidR="004658B2" w:rsidRDefault="004658B2" w:rsidP="0006756D">
      <w:pPr>
        <w:pStyle w:val="NoSpacing"/>
        <w:rPr>
          <w:sz w:val="22"/>
          <w:szCs w:val="22"/>
        </w:rPr>
      </w:pPr>
    </w:p>
    <w:p w14:paraId="5342CCFE" w14:textId="44BF0E48" w:rsidR="004658B2" w:rsidRDefault="004658B2" w:rsidP="0006756D">
      <w:pPr>
        <w:pStyle w:val="NoSpacing"/>
        <w:rPr>
          <w:sz w:val="22"/>
          <w:szCs w:val="22"/>
        </w:rPr>
      </w:pPr>
    </w:p>
    <w:p w14:paraId="7093AA1C" w14:textId="6BF1D8B9" w:rsidR="004658B2" w:rsidRDefault="004658B2" w:rsidP="0006756D">
      <w:pPr>
        <w:pStyle w:val="NoSpacing"/>
        <w:rPr>
          <w:sz w:val="22"/>
          <w:szCs w:val="22"/>
        </w:rPr>
      </w:pPr>
    </w:p>
    <w:p w14:paraId="3814286B" w14:textId="785F6A68" w:rsidR="004658B2" w:rsidRDefault="004658B2" w:rsidP="0006756D">
      <w:pPr>
        <w:pStyle w:val="NoSpacing"/>
        <w:rPr>
          <w:sz w:val="22"/>
          <w:szCs w:val="22"/>
        </w:rPr>
      </w:pPr>
    </w:p>
    <w:p w14:paraId="7F821A4E" w14:textId="3D380C5C" w:rsidR="004658B2" w:rsidRDefault="004658B2" w:rsidP="0006756D">
      <w:pPr>
        <w:pStyle w:val="NoSpacing"/>
        <w:rPr>
          <w:sz w:val="22"/>
          <w:szCs w:val="22"/>
        </w:rPr>
      </w:pPr>
    </w:p>
    <w:p w14:paraId="2A3F0029" w14:textId="4DF5FD76" w:rsidR="004658B2" w:rsidRDefault="004658B2" w:rsidP="0006756D">
      <w:pPr>
        <w:pStyle w:val="NoSpacing"/>
        <w:rPr>
          <w:sz w:val="22"/>
          <w:szCs w:val="22"/>
        </w:rPr>
      </w:pPr>
    </w:p>
    <w:p w14:paraId="7109662A" w14:textId="10A15258" w:rsidR="004658B2" w:rsidRDefault="004658B2" w:rsidP="0006756D">
      <w:pPr>
        <w:pStyle w:val="NoSpacing"/>
        <w:rPr>
          <w:sz w:val="22"/>
          <w:szCs w:val="22"/>
        </w:rPr>
      </w:pPr>
    </w:p>
    <w:p w14:paraId="243B39FE" w14:textId="346376C8" w:rsidR="0006756D" w:rsidRDefault="0006756D" w:rsidP="0006756D">
      <w:pPr>
        <w:pStyle w:val="NoSpacing"/>
        <w:rPr>
          <w:sz w:val="22"/>
          <w:szCs w:val="22"/>
        </w:rPr>
      </w:pPr>
    </w:p>
    <w:p w14:paraId="66D099DD" w14:textId="77777777" w:rsidR="00C942C2" w:rsidRDefault="00C942C2" w:rsidP="0006756D">
      <w:pPr>
        <w:pStyle w:val="NoSpacing"/>
        <w:rPr>
          <w:rFonts w:asciiTheme="majorHAnsi" w:hAnsiTheme="majorHAnsi"/>
        </w:rPr>
      </w:pPr>
    </w:p>
    <w:p w14:paraId="1E6539D0" w14:textId="46E703B9" w:rsidR="00740689" w:rsidRPr="0006756D" w:rsidRDefault="00740689" w:rsidP="0006756D">
      <w:pPr>
        <w:pStyle w:val="PolicyTitle"/>
        <w:numPr>
          <w:ilvl w:val="0"/>
          <w:numId w:val="0"/>
        </w:numPr>
        <w:ind w:left="720" w:hanging="720"/>
        <w:rPr>
          <w:rStyle w:val="Strong"/>
          <w:rFonts w:asciiTheme="majorHAnsi" w:hAnsiTheme="majorHAnsi"/>
          <w:b w:val="0"/>
          <w:sz w:val="22"/>
        </w:rPr>
      </w:pPr>
      <w:r>
        <w:rPr>
          <w:rStyle w:val="Strong"/>
          <w:rFonts w:ascii="Palatino Linotype" w:hAnsi="Palatino Linotype"/>
          <w:sz w:val="20"/>
          <w:lang w:val="en"/>
        </w:rPr>
        <w:lastRenderedPageBreak/>
        <w:t xml:space="preserve">LEGISLATIVE TERMS: </w:t>
      </w:r>
    </w:p>
    <w:p w14:paraId="2C67B4B5" w14:textId="77777777" w:rsidR="00740689" w:rsidRDefault="00740689" w:rsidP="00740689">
      <w:pPr>
        <w:rPr>
          <w:rStyle w:val="Strong"/>
          <w:rFonts w:ascii="Palatino Linotype" w:hAnsi="Palatino Linotype"/>
          <w:sz w:val="20"/>
          <w:lang w:val="en"/>
        </w:rPr>
      </w:pPr>
    </w:p>
    <w:p w14:paraId="218C5CEC" w14:textId="77777777" w:rsidR="00740689" w:rsidRDefault="00740689" w:rsidP="00740689">
      <w:r>
        <w:rPr>
          <w:rStyle w:val="Strong"/>
          <w:rFonts w:ascii="Palatino Linotype" w:hAnsi="Palatino Linotype"/>
          <w:sz w:val="20"/>
          <w:lang w:val="en"/>
        </w:rPr>
        <w:t xml:space="preserve">Amend: </w:t>
      </w:r>
      <w:r>
        <w:rPr>
          <w:rFonts w:ascii="Palatino Linotype" w:hAnsi="Palatino Linotype"/>
          <w:sz w:val="20"/>
          <w:lang w:val="en"/>
        </w:rPr>
        <w:br/>
        <w:t>To alter formally by modification, deletion, or addition.</w:t>
      </w:r>
    </w:p>
    <w:p w14:paraId="20D5830F" w14:textId="77777777" w:rsidR="00740689" w:rsidRDefault="00740689" w:rsidP="00740689">
      <w:pPr>
        <w:rPr>
          <w:rFonts w:ascii="Palatino Linotype" w:hAnsi="Palatino Linotype"/>
          <w:b/>
          <w:bCs/>
          <w:sz w:val="20"/>
          <w:lang w:val="en"/>
        </w:rPr>
      </w:pPr>
    </w:p>
    <w:p w14:paraId="3A118834" w14:textId="77777777" w:rsidR="00740689" w:rsidRDefault="00740689" w:rsidP="00740689">
      <w:pPr>
        <w:rPr>
          <w:rFonts w:ascii="Palatino Linotype" w:hAnsi="Palatino Linotype"/>
          <w:sz w:val="20"/>
          <w:lang w:val="en"/>
        </w:rPr>
      </w:pPr>
      <w:r>
        <w:rPr>
          <w:rStyle w:val="Strong"/>
          <w:rFonts w:ascii="Palatino Linotype" w:hAnsi="Palatino Linotype"/>
          <w:sz w:val="20"/>
          <w:lang w:val="en"/>
        </w:rPr>
        <w:t xml:space="preserve">Appropriation: </w:t>
      </w:r>
      <w:r>
        <w:rPr>
          <w:rFonts w:ascii="Palatino Linotype" w:hAnsi="Palatino Linotype"/>
          <w:sz w:val="20"/>
          <w:lang w:val="en"/>
        </w:rPr>
        <w:br/>
        <w:t xml:space="preserve">A legislative authorization to make expenditures and incur obligations for specific governmental purposes; usually limited as to time when it may be expended. One of the prime responsibilities of the Legislature is this power to </w:t>
      </w:r>
      <w:r>
        <w:rPr>
          <w:rFonts w:ascii="Palatino Linotype" w:hAnsi="Palatino Linotype"/>
          <w:b/>
          <w:i/>
          <w:sz w:val="20"/>
          <w:lang w:val="en"/>
        </w:rPr>
        <w:t>appropriate</w:t>
      </w:r>
      <w:r>
        <w:rPr>
          <w:rFonts w:ascii="Palatino Linotype" w:hAnsi="Palatino Linotype"/>
          <w:sz w:val="20"/>
          <w:lang w:val="en"/>
        </w:rPr>
        <w:t xml:space="preserve"> moneys.</w:t>
      </w:r>
    </w:p>
    <w:p w14:paraId="4BE286EA" w14:textId="77777777" w:rsidR="00FF0A90" w:rsidRDefault="00FF0A90" w:rsidP="00740689">
      <w:pPr>
        <w:rPr>
          <w:rFonts w:ascii="Palatino Linotype" w:hAnsi="Palatino Linotype"/>
          <w:sz w:val="20"/>
          <w:lang w:val="en"/>
        </w:rPr>
      </w:pPr>
    </w:p>
    <w:p w14:paraId="00ED4D7A" w14:textId="3740CC18" w:rsidR="00740689" w:rsidRDefault="00740689" w:rsidP="00740689">
      <w:pPr>
        <w:rPr>
          <w:rFonts w:ascii="Palatino Linotype" w:hAnsi="Palatino Linotype"/>
          <w:sz w:val="20"/>
          <w:lang w:val="en"/>
        </w:rPr>
      </w:pPr>
      <w:r>
        <w:rPr>
          <w:rStyle w:val="Strong"/>
          <w:rFonts w:ascii="Palatino Linotype" w:hAnsi="Palatino Linotype"/>
          <w:sz w:val="20"/>
          <w:lang w:val="en"/>
        </w:rPr>
        <w:t xml:space="preserve">Companion Bill: </w:t>
      </w:r>
      <w:r>
        <w:rPr>
          <w:rFonts w:ascii="Palatino Linotype" w:hAnsi="Palatino Linotype"/>
          <w:sz w:val="20"/>
          <w:lang w:val="en"/>
        </w:rPr>
        <w:br/>
        <w:t>Two bills identical in wording that are introduced in each house. They will most likely not have the same number. Some companion bill sponsors feel it will increase the chances for the passage of the bill.</w:t>
      </w:r>
    </w:p>
    <w:p w14:paraId="6AD0EAB3" w14:textId="77777777" w:rsidR="00740689" w:rsidRDefault="00740689" w:rsidP="00740689">
      <w:pPr>
        <w:pStyle w:val="NormalWeb"/>
        <w:shd w:val="clear" w:color="auto" w:fill="FFFFFF"/>
        <w:spacing w:after="0"/>
        <w:rPr>
          <w:rFonts w:ascii="Palatino Linotype" w:hAnsi="Palatino Linotype"/>
          <w:sz w:val="20"/>
          <w:szCs w:val="20"/>
          <w:lang w:val="en"/>
        </w:rPr>
      </w:pPr>
      <w:r>
        <w:rPr>
          <w:rStyle w:val="Strong"/>
          <w:rFonts w:ascii="Palatino Linotype" w:hAnsi="Palatino Linotype"/>
          <w:sz w:val="20"/>
          <w:szCs w:val="20"/>
          <w:lang w:val="en"/>
        </w:rPr>
        <w:t xml:space="preserve">Legislative Deadlines: </w:t>
      </w:r>
      <w:r>
        <w:rPr>
          <w:rFonts w:ascii="Palatino Linotype" w:hAnsi="Palatino Linotype"/>
          <w:sz w:val="20"/>
          <w:szCs w:val="20"/>
          <w:lang w:val="en"/>
        </w:rPr>
        <w:br/>
        <w:t>Deadline set by a legislative body for specified action, such as bill introduction, committee action, or initial passage of bills by either house.</w:t>
      </w:r>
    </w:p>
    <w:p w14:paraId="0E97091A" w14:textId="77777777" w:rsidR="00740689" w:rsidRDefault="00740689" w:rsidP="00740689">
      <w:pPr>
        <w:pStyle w:val="NormalWeb"/>
        <w:shd w:val="clear" w:color="auto" w:fill="FFFFFF"/>
        <w:spacing w:after="0"/>
        <w:rPr>
          <w:rFonts w:ascii="Palatino Linotype" w:hAnsi="Palatino Linotype"/>
          <w:sz w:val="20"/>
          <w:szCs w:val="20"/>
          <w:lang w:val="en"/>
        </w:rPr>
      </w:pPr>
      <w:r>
        <w:rPr>
          <w:rStyle w:val="Strong"/>
          <w:rFonts w:ascii="Palatino Linotype" w:hAnsi="Palatino Linotype"/>
          <w:sz w:val="20"/>
          <w:szCs w:val="20"/>
          <w:lang w:val="en"/>
        </w:rPr>
        <w:t>Effective Date</w:t>
      </w:r>
      <w:r>
        <w:rPr>
          <w:rFonts w:ascii="Palatino Linotype" w:hAnsi="Palatino Linotype"/>
          <w:sz w:val="20"/>
          <w:szCs w:val="20"/>
          <w:lang w:val="en"/>
        </w:rPr>
        <w:t xml:space="preserve">: </w:t>
      </w:r>
      <w:r>
        <w:rPr>
          <w:rFonts w:ascii="Palatino Linotype" w:hAnsi="Palatino Linotype"/>
          <w:sz w:val="20"/>
          <w:szCs w:val="20"/>
          <w:lang w:val="en"/>
        </w:rPr>
        <w:br/>
        <w:t>The date a bill, once passed, becomes law. Unless a different date is specified, bills become law when approved.</w:t>
      </w:r>
    </w:p>
    <w:p w14:paraId="5344E5B6" w14:textId="77777777" w:rsidR="00740689" w:rsidRDefault="00740689" w:rsidP="00740689">
      <w:pPr>
        <w:pStyle w:val="NormalWeb"/>
        <w:shd w:val="clear" w:color="auto" w:fill="FFFFFF"/>
        <w:spacing w:before="0" w:after="0"/>
        <w:rPr>
          <w:rFonts w:ascii="Palatino Linotype" w:hAnsi="Palatino Linotype"/>
          <w:sz w:val="20"/>
          <w:szCs w:val="20"/>
          <w:lang w:val="en"/>
        </w:rPr>
      </w:pPr>
    </w:p>
    <w:p w14:paraId="152D6AF6" w14:textId="77777777" w:rsidR="00740689" w:rsidRDefault="00740689" w:rsidP="00740689">
      <w:pPr>
        <w:rPr>
          <w:rFonts w:ascii="Palatino Linotype" w:hAnsi="Palatino Linotype"/>
          <w:sz w:val="20"/>
          <w:szCs w:val="20"/>
          <w:lang w:val="en"/>
        </w:rPr>
      </w:pPr>
      <w:r>
        <w:rPr>
          <w:rStyle w:val="Strong"/>
          <w:rFonts w:ascii="Palatino Linotype" w:hAnsi="Palatino Linotype"/>
          <w:sz w:val="20"/>
          <w:lang w:val="en"/>
        </w:rPr>
        <w:t xml:space="preserve">Floor: </w:t>
      </w:r>
      <w:r>
        <w:rPr>
          <w:rFonts w:ascii="Palatino Linotype" w:hAnsi="Palatino Linotype"/>
          <w:sz w:val="20"/>
          <w:lang w:val="en"/>
        </w:rPr>
        <w:br/>
        <w:t>Reference to the interior of the chamber of either house. Floor action suggests consideration by the Assembly or Senate rather than committee action.</w:t>
      </w:r>
    </w:p>
    <w:p w14:paraId="0A6D0BCE" w14:textId="77777777" w:rsidR="00740689" w:rsidRDefault="00740689" w:rsidP="00740689">
      <w:pPr>
        <w:rPr>
          <w:rFonts w:ascii="Palatino Linotype" w:hAnsi="Palatino Linotype"/>
          <w:sz w:val="20"/>
          <w:lang w:val="en"/>
        </w:rPr>
      </w:pPr>
    </w:p>
    <w:p w14:paraId="146A864D" w14:textId="77777777" w:rsidR="00740689" w:rsidRDefault="00740689" w:rsidP="00740689">
      <w:pPr>
        <w:rPr>
          <w:rFonts w:ascii="Palatino Linotype" w:hAnsi="Palatino Linotype"/>
          <w:sz w:val="20"/>
          <w:lang w:val="en"/>
        </w:rPr>
      </w:pPr>
      <w:r>
        <w:rPr>
          <w:rStyle w:val="Strong"/>
          <w:rFonts w:ascii="Palatino Linotype" w:hAnsi="Palatino Linotype"/>
          <w:sz w:val="20"/>
          <w:lang w:val="en"/>
        </w:rPr>
        <w:t xml:space="preserve">Held in Committee: </w:t>
      </w:r>
      <w:r>
        <w:rPr>
          <w:rFonts w:ascii="Palatino Linotype" w:hAnsi="Palatino Linotype"/>
          <w:sz w:val="20"/>
          <w:lang w:val="en"/>
        </w:rPr>
        <w:br/>
        <w:t>The defeat of a measure by the decision of a standing committee not to return it to the full house for further consideration.</w:t>
      </w:r>
    </w:p>
    <w:p w14:paraId="55AEEEBF" w14:textId="77777777" w:rsidR="00740689" w:rsidRDefault="00740689" w:rsidP="00740689">
      <w:pPr>
        <w:rPr>
          <w:rFonts w:ascii="Palatino Linotype" w:hAnsi="Palatino Linotype"/>
          <w:b/>
          <w:sz w:val="20"/>
          <w:lang w:val="en"/>
        </w:rPr>
      </w:pPr>
    </w:p>
    <w:p w14:paraId="3309E6C3" w14:textId="77777777" w:rsidR="00740689" w:rsidRDefault="00740689" w:rsidP="00740689">
      <w:pPr>
        <w:rPr>
          <w:rFonts w:ascii="Palatino Linotype" w:hAnsi="Palatino Linotype"/>
          <w:b/>
          <w:sz w:val="20"/>
          <w:lang w:val="en"/>
        </w:rPr>
      </w:pPr>
      <w:r>
        <w:rPr>
          <w:rFonts w:ascii="Palatino Linotype" w:hAnsi="Palatino Linotype"/>
          <w:b/>
          <w:sz w:val="20"/>
          <w:lang w:val="en"/>
        </w:rPr>
        <w:t>Pull:</w:t>
      </w:r>
    </w:p>
    <w:p w14:paraId="1DE6845C" w14:textId="77777777" w:rsidR="00740689" w:rsidRDefault="00740689" w:rsidP="00740689">
      <w:pPr>
        <w:rPr>
          <w:rFonts w:ascii="Palatino Linotype" w:hAnsi="Palatino Linotype"/>
          <w:sz w:val="20"/>
          <w:lang w:val="en"/>
        </w:rPr>
      </w:pPr>
      <w:r>
        <w:rPr>
          <w:rFonts w:ascii="Palatino Linotype" w:hAnsi="Palatino Linotype"/>
          <w:sz w:val="20"/>
          <w:lang w:val="en"/>
        </w:rPr>
        <w:t xml:space="preserve">The act of removing a specific legislative bill from an inclusive list for the purpose of review, discussion, change a position, etc. </w:t>
      </w:r>
    </w:p>
    <w:p w14:paraId="2F7075C5" w14:textId="77777777" w:rsidR="00740689" w:rsidRDefault="00740689" w:rsidP="00740689">
      <w:pPr>
        <w:rPr>
          <w:rFonts w:ascii="Palatino Linotype" w:hAnsi="Palatino Linotype"/>
          <w:b/>
          <w:sz w:val="20"/>
          <w:lang w:val="en"/>
        </w:rPr>
      </w:pPr>
    </w:p>
    <w:p w14:paraId="0862D0D3" w14:textId="77777777" w:rsidR="00740689" w:rsidRDefault="00740689" w:rsidP="00740689">
      <w:pPr>
        <w:rPr>
          <w:rFonts w:ascii="Palatino Linotype" w:hAnsi="Palatino Linotype"/>
          <w:sz w:val="20"/>
        </w:rPr>
      </w:pPr>
      <w:r>
        <w:rPr>
          <w:rStyle w:val="Strong"/>
          <w:rFonts w:ascii="Palatino Linotype" w:hAnsi="Palatino Linotype"/>
          <w:sz w:val="20"/>
          <w:lang w:val="en"/>
        </w:rPr>
        <w:t>Reconsideration</w:t>
      </w:r>
      <w:r>
        <w:rPr>
          <w:rFonts w:ascii="Palatino Linotype" w:hAnsi="Palatino Linotype"/>
          <w:sz w:val="20"/>
          <w:lang w:val="en"/>
        </w:rPr>
        <w:t xml:space="preserve">: </w:t>
      </w:r>
      <w:r>
        <w:rPr>
          <w:rFonts w:ascii="Palatino Linotype" w:hAnsi="Palatino Linotype"/>
          <w:sz w:val="20"/>
          <w:lang w:val="en"/>
        </w:rPr>
        <w:br/>
      </w:r>
      <w:r>
        <w:rPr>
          <w:rFonts w:ascii="Palatino Linotype" w:hAnsi="Palatino Linotype"/>
          <w:sz w:val="20"/>
        </w:rPr>
        <w:t>A motion that, if carried, allows a measure that failed or passed to be heard again in committee or on the Floor. This more commonly occurs when a bill has failed passage on third reading on the floor where the author/presenter will “notice reconsideration” upon the final tally of the votes. However, it does occasionally happen during the committee process as well.</w:t>
      </w:r>
    </w:p>
    <w:p w14:paraId="47857D46" w14:textId="77777777" w:rsidR="00740689" w:rsidRDefault="00740689" w:rsidP="00740689">
      <w:pPr>
        <w:pStyle w:val="NormalWeb"/>
        <w:shd w:val="clear" w:color="auto" w:fill="FFFFFF"/>
        <w:spacing w:after="0"/>
        <w:rPr>
          <w:rFonts w:ascii="Palatino Linotype" w:hAnsi="Palatino Linotype"/>
          <w:sz w:val="20"/>
          <w:szCs w:val="20"/>
          <w:lang w:val="en"/>
        </w:rPr>
      </w:pPr>
      <w:r>
        <w:rPr>
          <w:rStyle w:val="Strong"/>
          <w:rFonts w:ascii="Palatino Linotype" w:hAnsi="Palatino Linotype"/>
          <w:sz w:val="20"/>
          <w:szCs w:val="20"/>
          <w:lang w:val="en"/>
        </w:rPr>
        <w:t>Resolution</w:t>
      </w:r>
      <w:r>
        <w:rPr>
          <w:rFonts w:ascii="Palatino Linotype" w:hAnsi="Palatino Linotype"/>
          <w:sz w:val="20"/>
          <w:szCs w:val="20"/>
          <w:lang w:val="en"/>
        </w:rPr>
        <w:t xml:space="preserve">: </w:t>
      </w:r>
      <w:r>
        <w:rPr>
          <w:rFonts w:ascii="Palatino Linotype" w:hAnsi="Palatino Linotype"/>
          <w:sz w:val="20"/>
          <w:szCs w:val="20"/>
          <w:lang w:val="en"/>
        </w:rPr>
        <w:br/>
        <w:t>A measure expressing the will, wish, or direction of the Legislature. It does not have the effect of law.</w:t>
      </w:r>
    </w:p>
    <w:p w14:paraId="7085F631" w14:textId="77777777" w:rsidR="00E27523" w:rsidRDefault="00740689" w:rsidP="00740689">
      <w:pPr>
        <w:pStyle w:val="NormalWeb"/>
        <w:shd w:val="clear" w:color="auto" w:fill="FFFFFF"/>
        <w:spacing w:after="0"/>
        <w:rPr>
          <w:rFonts w:ascii="Palatino Linotype" w:hAnsi="Palatino Linotype"/>
          <w:sz w:val="20"/>
          <w:szCs w:val="20"/>
          <w:lang w:val="en"/>
        </w:rPr>
      </w:pPr>
      <w:r>
        <w:rPr>
          <w:rStyle w:val="Strong"/>
          <w:rFonts w:ascii="Palatino Linotype" w:hAnsi="Palatino Linotype"/>
          <w:sz w:val="20"/>
          <w:szCs w:val="20"/>
          <w:lang w:val="en"/>
        </w:rPr>
        <w:t xml:space="preserve">Resolution-Concurrent Resolution: </w:t>
      </w:r>
      <w:r>
        <w:rPr>
          <w:rFonts w:ascii="Palatino Linotype" w:hAnsi="Palatino Linotype"/>
          <w:sz w:val="20"/>
          <w:szCs w:val="20"/>
          <w:lang w:val="en"/>
        </w:rPr>
        <w:br/>
        <w:t>A resolution which requests action or states the Legislature's position on an issue.</w:t>
      </w:r>
    </w:p>
    <w:p w14:paraId="48FB5246" w14:textId="75D46725" w:rsidR="00740689" w:rsidRDefault="00740689" w:rsidP="00740689">
      <w:pPr>
        <w:pStyle w:val="NormalWeb"/>
        <w:shd w:val="clear" w:color="auto" w:fill="FFFFFF"/>
        <w:spacing w:after="0"/>
        <w:rPr>
          <w:rFonts w:ascii="Palatino Linotype" w:hAnsi="Palatino Linotype"/>
          <w:sz w:val="20"/>
          <w:szCs w:val="20"/>
          <w:lang w:val="en"/>
        </w:rPr>
      </w:pPr>
      <w:r>
        <w:rPr>
          <w:rStyle w:val="Strong"/>
          <w:rFonts w:ascii="Palatino Linotype" w:hAnsi="Palatino Linotype"/>
          <w:sz w:val="20"/>
          <w:szCs w:val="20"/>
          <w:lang w:val="en"/>
        </w:rPr>
        <w:lastRenderedPageBreak/>
        <w:t xml:space="preserve">Resolution-Memorial Resolution: </w:t>
      </w:r>
      <w:r>
        <w:rPr>
          <w:rFonts w:ascii="Palatino Linotype" w:hAnsi="Palatino Linotype"/>
          <w:sz w:val="20"/>
          <w:szCs w:val="20"/>
          <w:lang w:val="en"/>
        </w:rPr>
        <w:br/>
        <w:t xml:space="preserve">A </w:t>
      </w:r>
      <w:proofErr w:type="spellStart"/>
      <w:r>
        <w:rPr>
          <w:rFonts w:ascii="Palatino Linotype" w:hAnsi="Palatino Linotype"/>
          <w:sz w:val="20"/>
          <w:szCs w:val="20"/>
          <w:lang w:val="en"/>
        </w:rPr>
        <w:t>nonsubstantive</w:t>
      </w:r>
      <w:proofErr w:type="spellEnd"/>
      <w:r>
        <w:rPr>
          <w:rFonts w:ascii="Palatino Linotype" w:hAnsi="Palatino Linotype"/>
          <w:sz w:val="20"/>
          <w:szCs w:val="20"/>
          <w:lang w:val="en"/>
        </w:rPr>
        <w:t xml:space="preserve"> resolution used to convey the sympathy and condolences of the Legislature on the passing of a constituent or a dignitary.</w:t>
      </w:r>
    </w:p>
    <w:p w14:paraId="1E623100" w14:textId="77777777" w:rsidR="00FF0A90" w:rsidRDefault="00FF0A90" w:rsidP="00740689">
      <w:pPr>
        <w:pStyle w:val="NormalWeb"/>
        <w:shd w:val="clear" w:color="auto" w:fill="FFFFFF"/>
        <w:spacing w:before="0" w:after="0"/>
        <w:rPr>
          <w:rFonts w:ascii="Palatino Linotype" w:hAnsi="Palatino Linotype"/>
          <w:sz w:val="20"/>
          <w:szCs w:val="20"/>
          <w:lang w:val="en"/>
        </w:rPr>
      </w:pPr>
    </w:p>
    <w:p w14:paraId="723EEFE1" w14:textId="47623A45" w:rsidR="00740689" w:rsidRDefault="00740689" w:rsidP="00740689">
      <w:pPr>
        <w:pStyle w:val="NormalWeb"/>
        <w:shd w:val="clear" w:color="auto" w:fill="FFFFFF"/>
        <w:spacing w:before="0" w:after="0"/>
        <w:rPr>
          <w:rFonts w:ascii="Palatino Linotype" w:hAnsi="Palatino Linotype"/>
          <w:b/>
          <w:sz w:val="20"/>
          <w:szCs w:val="20"/>
          <w:lang w:val="en"/>
        </w:rPr>
      </w:pPr>
      <w:r>
        <w:rPr>
          <w:rFonts w:ascii="Palatino Linotype" w:hAnsi="Palatino Linotype"/>
          <w:b/>
          <w:sz w:val="20"/>
          <w:szCs w:val="20"/>
          <w:lang w:val="en"/>
        </w:rPr>
        <w:t>Spot Bill:</w:t>
      </w:r>
    </w:p>
    <w:p w14:paraId="738584A5" w14:textId="77777777" w:rsidR="00740689" w:rsidRDefault="00740689" w:rsidP="00740689">
      <w:pPr>
        <w:pStyle w:val="NormalWeb"/>
        <w:shd w:val="clear" w:color="auto" w:fill="FFFFFF"/>
        <w:spacing w:after="0"/>
        <w:contextualSpacing/>
        <w:rPr>
          <w:rFonts w:ascii="Palatino Linotype" w:hAnsi="Palatino Linotype"/>
          <w:sz w:val="20"/>
          <w:szCs w:val="20"/>
        </w:rPr>
      </w:pPr>
      <w:r>
        <w:rPr>
          <w:rFonts w:ascii="Palatino Linotype" w:hAnsi="Palatino Linotype"/>
          <w:sz w:val="20"/>
          <w:szCs w:val="20"/>
        </w:rPr>
        <w:t xml:space="preserve">A spot bill is a proposal not fully developed or containing sufficient information necessary to </w:t>
      </w:r>
      <w:proofErr w:type="gramStart"/>
      <w:r>
        <w:rPr>
          <w:rFonts w:ascii="Palatino Linotype" w:hAnsi="Palatino Linotype"/>
          <w:sz w:val="20"/>
          <w:szCs w:val="20"/>
        </w:rPr>
        <w:t>make a determination</w:t>
      </w:r>
      <w:proofErr w:type="gramEnd"/>
      <w:r>
        <w:rPr>
          <w:rFonts w:ascii="Palatino Linotype" w:hAnsi="Palatino Linotype"/>
          <w:sz w:val="20"/>
          <w:szCs w:val="20"/>
        </w:rPr>
        <w:t xml:space="preserve"> to support or suppose. </w:t>
      </w:r>
    </w:p>
    <w:p w14:paraId="50F9B23A" w14:textId="77777777" w:rsidR="00740689" w:rsidRDefault="00740689" w:rsidP="00740689">
      <w:pPr>
        <w:pStyle w:val="NormalWeb"/>
        <w:shd w:val="clear" w:color="auto" w:fill="FFFFFF"/>
        <w:spacing w:after="0"/>
        <w:rPr>
          <w:rFonts w:ascii="Palatino Linotype" w:hAnsi="Palatino Linotype"/>
          <w:sz w:val="20"/>
          <w:szCs w:val="20"/>
          <w:lang w:val="en"/>
        </w:rPr>
      </w:pPr>
      <w:r>
        <w:rPr>
          <w:rStyle w:val="Strong"/>
          <w:rFonts w:ascii="Palatino Linotype" w:hAnsi="Palatino Linotype"/>
          <w:sz w:val="20"/>
          <w:szCs w:val="20"/>
          <w:lang w:val="en"/>
        </w:rPr>
        <w:t>Sunset Law</w:t>
      </w:r>
      <w:r>
        <w:rPr>
          <w:rFonts w:ascii="Palatino Linotype" w:hAnsi="Palatino Linotype"/>
          <w:sz w:val="20"/>
          <w:szCs w:val="20"/>
          <w:lang w:val="en"/>
        </w:rPr>
        <w:t xml:space="preserve">: </w:t>
      </w:r>
      <w:r>
        <w:rPr>
          <w:rFonts w:ascii="Palatino Linotype" w:hAnsi="Palatino Linotype"/>
          <w:sz w:val="20"/>
          <w:szCs w:val="20"/>
          <w:lang w:val="en"/>
        </w:rPr>
        <w:br/>
        <w:t>A provision shutting off a program or agency on a specific date, requiring reexamination and a fresh authorization prior to that date to continue.</w:t>
      </w:r>
    </w:p>
    <w:p w14:paraId="5EADC38C" w14:textId="77777777" w:rsidR="00740689" w:rsidRDefault="00740689" w:rsidP="00740689">
      <w:pPr>
        <w:pStyle w:val="NormalWeb"/>
        <w:shd w:val="clear" w:color="auto" w:fill="FFFFFF"/>
        <w:spacing w:after="0"/>
        <w:rPr>
          <w:rFonts w:ascii="Palatino Linotype" w:hAnsi="Palatino Linotype"/>
          <w:sz w:val="20"/>
          <w:szCs w:val="20"/>
          <w:lang w:val="en"/>
        </w:rPr>
      </w:pPr>
      <w:r>
        <w:rPr>
          <w:rStyle w:val="Strong"/>
          <w:rFonts w:ascii="Palatino Linotype" w:hAnsi="Palatino Linotype"/>
          <w:sz w:val="20"/>
          <w:szCs w:val="20"/>
          <w:lang w:val="en"/>
        </w:rPr>
        <w:t xml:space="preserve">Urgency: </w:t>
      </w:r>
      <w:r>
        <w:rPr>
          <w:rFonts w:ascii="Palatino Linotype" w:hAnsi="Palatino Linotype"/>
          <w:sz w:val="20"/>
          <w:szCs w:val="20"/>
          <w:lang w:val="en"/>
        </w:rPr>
        <w:br/>
        <w:t>An urgency measure goes into effect immediately once passed by both houses and signed by the Governor. This type of measure requires a 2/3 vote.</w:t>
      </w:r>
    </w:p>
    <w:p w14:paraId="6E33A0CB" w14:textId="77777777" w:rsidR="00FF0A90" w:rsidRDefault="00FF0A90" w:rsidP="00740689">
      <w:pPr>
        <w:pStyle w:val="NormalWeb"/>
        <w:shd w:val="clear" w:color="auto" w:fill="FFFFFF"/>
        <w:spacing w:before="0" w:after="0"/>
        <w:rPr>
          <w:rFonts w:ascii="Palatino Linotype" w:hAnsi="Palatino Linotype"/>
          <w:sz w:val="20"/>
          <w:szCs w:val="20"/>
          <w:lang w:val="en"/>
        </w:rPr>
      </w:pPr>
    </w:p>
    <w:p w14:paraId="1C2E7716" w14:textId="35DCAF08" w:rsidR="00740689" w:rsidRDefault="00740689" w:rsidP="00740689">
      <w:pPr>
        <w:pStyle w:val="NormalWeb"/>
        <w:shd w:val="clear" w:color="auto" w:fill="FFFFFF"/>
        <w:spacing w:before="0" w:after="0"/>
        <w:rPr>
          <w:rFonts w:ascii="Palatino Linotype" w:hAnsi="Palatino Linotype"/>
          <w:sz w:val="20"/>
          <w:szCs w:val="20"/>
          <w:lang w:val="en"/>
        </w:rPr>
      </w:pPr>
      <w:r>
        <w:rPr>
          <w:rStyle w:val="Strong"/>
          <w:rFonts w:ascii="Palatino Linotype" w:hAnsi="Palatino Linotype"/>
          <w:sz w:val="20"/>
          <w:szCs w:val="20"/>
          <w:lang w:val="en"/>
        </w:rPr>
        <w:t xml:space="preserve">Veto: </w:t>
      </w:r>
      <w:r>
        <w:rPr>
          <w:rFonts w:ascii="Palatino Linotype" w:hAnsi="Palatino Linotype"/>
          <w:sz w:val="20"/>
          <w:szCs w:val="20"/>
          <w:lang w:val="en"/>
        </w:rPr>
        <w:br/>
        <w:t>A power vested in the governor to prevent the enactment of measures passed by the Legislature by returning them, with objections, to the Legislature.</w:t>
      </w:r>
    </w:p>
    <w:p w14:paraId="3D9B37B2" w14:textId="77777777" w:rsidR="00740689" w:rsidRDefault="00740689" w:rsidP="00740689">
      <w:pPr>
        <w:pStyle w:val="NormalWeb"/>
        <w:shd w:val="clear" w:color="auto" w:fill="FFFFFF"/>
        <w:spacing w:before="0" w:after="0"/>
        <w:rPr>
          <w:rFonts w:ascii="Palatino Linotype" w:hAnsi="Palatino Linotype"/>
          <w:b/>
          <w:i/>
          <w:sz w:val="20"/>
          <w:szCs w:val="20"/>
          <w:lang w:val="en"/>
        </w:rPr>
      </w:pPr>
    </w:p>
    <w:p w14:paraId="06B4840E" w14:textId="77777777" w:rsidR="00740689" w:rsidRDefault="00740689" w:rsidP="00740689">
      <w:pPr>
        <w:pStyle w:val="NormalWeb"/>
        <w:shd w:val="clear" w:color="auto" w:fill="FFFFFF"/>
        <w:spacing w:before="0" w:after="0"/>
        <w:rPr>
          <w:rFonts w:ascii="Palatino Linotype" w:hAnsi="Palatino Linotype"/>
          <w:b/>
          <w:i/>
          <w:color w:val="333333"/>
          <w:sz w:val="20"/>
          <w:szCs w:val="20"/>
          <w:lang w:val="en"/>
        </w:rPr>
      </w:pPr>
      <w:r>
        <w:rPr>
          <w:rFonts w:ascii="Palatino Linotype" w:hAnsi="Palatino Linotype"/>
          <w:b/>
          <w:i/>
          <w:sz w:val="20"/>
          <w:szCs w:val="20"/>
          <w:lang w:val="en"/>
        </w:rPr>
        <w:t xml:space="preserve">*CAPITOL SPEAK:  For those unfamiliar to the legislative process, phrases used can appear to be from a different language.  The inclusion of Capitol Speak descriptions below are provided to assist you in understanding the legislative </w:t>
      </w:r>
      <w:r>
        <w:rPr>
          <w:rFonts w:ascii="Palatino Linotype" w:hAnsi="Palatino Linotype"/>
          <w:b/>
          <w:i/>
          <w:color w:val="333333"/>
          <w:sz w:val="20"/>
          <w:szCs w:val="20"/>
          <w:lang w:val="en"/>
        </w:rPr>
        <w:t>arena.</w:t>
      </w:r>
    </w:p>
    <w:p w14:paraId="563ABF23" w14:textId="77777777" w:rsidR="00740689" w:rsidRDefault="00740689" w:rsidP="00740689">
      <w:pPr>
        <w:pStyle w:val="NormalWeb"/>
        <w:shd w:val="clear" w:color="auto" w:fill="FFFFFF"/>
        <w:spacing w:before="0" w:after="0"/>
        <w:rPr>
          <w:rFonts w:ascii="Palatino Linotype" w:hAnsi="Palatino Linotype"/>
          <w:b/>
          <w:i/>
          <w:color w:val="333333"/>
          <w:sz w:val="20"/>
          <w:szCs w:val="20"/>
          <w:lang w:val="en"/>
        </w:rPr>
      </w:pPr>
    </w:p>
    <w:p w14:paraId="26C38872" w14:textId="77777777" w:rsidR="00740689" w:rsidRDefault="00740689" w:rsidP="00740689">
      <w:pPr>
        <w:pStyle w:val="NormalWeb"/>
        <w:shd w:val="clear" w:color="auto" w:fill="FFFFFF"/>
        <w:spacing w:before="0" w:after="0"/>
        <w:rPr>
          <w:rFonts w:ascii="Palatino Linotype" w:hAnsi="Palatino Linotype"/>
          <w:b/>
          <w:i/>
          <w:color w:val="333333"/>
          <w:sz w:val="20"/>
          <w:szCs w:val="20"/>
          <w:lang w:val="en"/>
        </w:rPr>
      </w:pPr>
      <w:r>
        <w:rPr>
          <w:rFonts w:ascii="Palatino Linotype" w:hAnsi="Palatino Linotype"/>
          <w:b/>
          <w:i/>
          <w:color w:val="333333"/>
          <w:sz w:val="20"/>
          <w:szCs w:val="20"/>
          <w:lang w:val="en"/>
        </w:rPr>
        <w:t>Across the desk:</w:t>
      </w:r>
    </w:p>
    <w:p w14:paraId="36563204"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r>
        <w:rPr>
          <w:rFonts w:ascii="Palatino Linotype" w:hAnsi="Palatino Linotype"/>
          <w:i/>
          <w:color w:val="333333"/>
          <w:sz w:val="20"/>
          <w:szCs w:val="20"/>
          <w:lang w:val="en"/>
        </w:rPr>
        <w:t>When a bill or amendment is officially introduced.  Common to hear staffers or third house members ask: “Is that across the desk yet?”</w:t>
      </w:r>
    </w:p>
    <w:p w14:paraId="23C98A90" w14:textId="77777777" w:rsidR="00740689" w:rsidRDefault="00740689" w:rsidP="00740689">
      <w:pPr>
        <w:pStyle w:val="NormalWeb"/>
        <w:shd w:val="clear" w:color="auto" w:fill="FFFFFF"/>
        <w:spacing w:before="0" w:after="0"/>
        <w:rPr>
          <w:rFonts w:ascii="Palatino Linotype" w:hAnsi="Palatino Linotype"/>
          <w:b/>
          <w:i/>
          <w:color w:val="333333"/>
          <w:sz w:val="20"/>
          <w:szCs w:val="20"/>
          <w:lang w:val="en"/>
        </w:rPr>
      </w:pPr>
    </w:p>
    <w:p w14:paraId="05D57841" w14:textId="77777777" w:rsidR="00740689" w:rsidRDefault="00740689" w:rsidP="00740689">
      <w:pPr>
        <w:pStyle w:val="NormalWeb"/>
        <w:shd w:val="clear" w:color="auto" w:fill="FFFFFF"/>
        <w:spacing w:before="0" w:after="0"/>
        <w:rPr>
          <w:rFonts w:ascii="Palatino Linotype" w:hAnsi="Palatino Linotype"/>
          <w:b/>
          <w:i/>
          <w:color w:val="333333"/>
          <w:sz w:val="20"/>
          <w:szCs w:val="20"/>
          <w:lang w:val="en"/>
        </w:rPr>
      </w:pPr>
      <w:r>
        <w:rPr>
          <w:rFonts w:ascii="Palatino Linotype" w:hAnsi="Palatino Linotype"/>
          <w:b/>
          <w:i/>
          <w:color w:val="333333"/>
          <w:sz w:val="20"/>
          <w:szCs w:val="20"/>
          <w:lang w:val="en"/>
        </w:rPr>
        <w:t xml:space="preserve">Blue pencil:  </w:t>
      </w:r>
    </w:p>
    <w:p w14:paraId="69730318"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r>
        <w:rPr>
          <w:rFonts w:ascii="Palatino Linotype" w:hAnsi="Palatino Linotype"/>
          <w:i/>
          <w:color w:val="333333"/>
          <w:sz w:val="20"/>
          <w:szCs w:val="20"/>
          <w:lang w:val="en"/>
        </w:rPr>
        <w:t>The governor’s line-item veto.  Dreaded by legislators hoping to protect spending priorities.</w:t>
      </w:r>
    </w:p>
    <w:p w14:paraId="7C4A935F"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p>
    <w:p w14:paraId="540493AE" w14:textId="77777777" w:rsidR="00740689" w:rsidRDefault="00740689" w:rsidP="00740689">
      <w:pPr>
        <w:pStyle w:val="NormalWeb"/>
        <w:shd w:val="clear" w:color="auto" w:fill="FFFFFF"/>
        <w:spacing w:before="0" w:after="0"/>
        <w:rPr>
          <w:rFonts w:ascii="Palatino Linotype" w:hAnsi="Palatino Linotype"/>
          <w:b/>
          <w:i/>
          <w:color w:val="333333"/>
          <w:sz w:val="20"/>
          <w:szCs w:val="20"/>
          <w:lang w:val="en"/>
        </w:rPr>
      </w:pPr>
      <w:r>
        <w:rPr>
          <w:rFonts w:ascii="Palatino Linotype" w:hAnsi="Palatino Linotype"/>
          <w:b/>
          <w:i/>
          <w:color w:val="333333"/>
          <w:sz w:val="20"/>
          <w:szCs w:val="20"/>
          <w:lang w:val="en"/>
        </w:rPr>
        <w:t>District bill:</w:t>
      </w:r>
    </w:p>
    <w:p w14:paraId="4EA250E7" w14:textId="77777777" w:rsidR="00740689" w:rsidRDefault="00740689" w:rsidP="00740689">
      <w:pPr>
        <w:pStyle w:val="NormalWeb"/>
        <w:shd w:val="clear" w:color="auto" w:fill="FFFFFF"/>
        <w:spacing w:before="0" w:after="0"/>
        <w:rPr>
          <w:rFonts w:ascii="Palatino Linotype" w:hAnsi="Palatino Linotype"/>
          <w:b/>
          <w:i/>
          <w:sz w:val="20"/>
          <w:szCs w:val="20"/>
          <w:lang w:val="en"/>
        </w:rPr>
      </w:pPr>
      <w:r>
        <w:rPr>
          <w:rFonts w:ascii="Palatino Linotype" w:hAnsi="Palatino Linotype"/>
          <w:i/>
          <w:color w:val="333333"/>
          <w:sz w:val="20"/>
          <w:szCs w:val="20"/>
          <w:lang w:val="en"/>
        </w:rPr>
        <w:t>Legislation addressing a specific local or district issue of the legislator carrying the bill.  If approved, legislation applicable in the district only.</w:t>
      </w:r>
      <w:r>
        <w:rPr>
          <w:rFonts w:ascii="Palatino Linotype" w:hAnsi="Palatino Linotype"/>
          <w:b/>
          <w:i/>
          <w:sz w:val="20"/>
          <w:szCs w:val="20"/>
          <w:lang w:val="en"/>
        </w:rPr>
        <w:t xml:space="preserve"> </w:t>
      </w:r>
    </w:p>
    <w:p w14:paraId="44068DD4" w14:textId="77777777" w:rsidR="00740689" w:rsidRDefault="00740689" w:rsidP="00740689">
      <w:pPr>
        <w:pStyle w:val="NormalWeb"/>
        <w:shd w:val="clear" w:color="auto" w:fill="FFFFFF"/>
        <w:spacing w:before="0" w:after="0"/>
        <w:rPr>
          <w:rFonts w:ascii="Palatino Linotype" w:hAnsi="Palatino Linotype"/>
          <w:b/>
          <w:i/>
          <w:sz w:val="20"/>
          <w:szCs w:val="20"/>
          <w:lang w:val="en"/>
        </w:rPr>
      </w:pPr>
    </w:p>
    <w:p w14:paraId="4A7BC4AC" w14:textId="77777777" w:rsidR="00740689" w:rsidRDefault="00740689" w:rsidP="00740689">
      <w:pPr>
        <w:pStyle w:val="NormalWeb"/>
        <w:shd w:val="clear" w:color="auto" w:fill="FFFFFF"/>
        <w:spacing w:before="0" w:after="0"/>
        <w:rPr>
          <w:rFonts w:ascii="Palatino Linotype" w:hAnsi="Palatino Linotype"/>
          <w:b/>
          <w:i/>
          <w:sz w:val="20"/>
          <w:szCs w:val="20"/>
          <w:lang w:val="en"/>
        </w:rPr>
      </w:pPr>
      <w:proofErr w:type="gramStart"/>
      <w:r>
        <w:rPr>
          <w:rFonts w:ascii="Palatino Linotype" w:hAnsi="Palatino Linotype"/>
          <w:b/>
          <w:i/>
          <w:sz w:val="20"/>
          <w:szCs w:val="20"/>
          <w:lang w:val="en"/>
        </w:rPr>
        <w:t>Dog House</w:t>
      </w:r>
      <w:proofErr w:type="gramEnd"/>
      <w:r>
        <w:rPr>
          <w:rFonts w:ascii="Palatino Linotype" w:hAnsi="Palatino Linotype"/>
          <w:b/>
          <w:i/>
          <w:sz w:val="20"/>
          <w:szCs w:val="20"/>
          <w:lang w:val="en"/>
        </w:rPr>
        <w:t>:</w:t>
      </w:r>
    </w:p>
    <w:p w14:paraId="0934DF57" w14:textId="77777777" w:rsidR="00740689" w:rsidRDefault="00740689" w:rsidP="00740689">
      <w:pPr>
        <w:pStyle w:val="NormalWeb"/>
        <w:shd w:val="clear" w:color="auto" w:fill="FFFFFF"/>
        <w:spacing w:before="0" w:after="0"/>
        <w:rPr>
          <w:rFonts w:ascii="Palatino Linotype" w:hAnsi="Palatino Linotype"/>
          <w:i/>
          <w:sz w:val="20"/>
          <w:szCs w:val="20"/>
          <w:lang w:val="en"/>
        </w:rPr>
      </w:pPr>
      <w:proofErr w:type="gramStart"/>
      <w:r>
        <w:rPr>
          <w:rFonts w:ascii="Palatino Linotype" w:hAnsi="Palatino Linotype"/>
          <w:i/>
          <w:sz w:val="20"/>
          <w:szCs w:val="20"/>
          <w:lang w:val="en"/>
        </w:rPr>
        <w:t>The Legislature’s smallest office,</w:t>
      </w:r>
      <w:proofErr w:type="gramEnd"/>
      <w:r>
        <w:rPr>
          <w:rFonts w:ascii="Palatino Linotype" w:hAnsi="Palatino Linotype"/>
          <w:i/>
          <w:sz w:val="20"/>
          <w:szCs w:val="20"/>
          <w:lang w:val="en"/>
        </w:rPr>
        <w:t xml:space="preserve"> located on the sixth floor and generally assigned to an Assembly member who has angered leadership. </w:t>
      </w:r>
    </w:p>
    <w:p w14:paraId="4C68D2D0" w14:textId="77777777" w:rsidR="00740689" w:rsidRDefault="00740689" w:rsidP="00740689">
      <w:pPr>
        <w:pStyle w:val="NormalWeb"/>
        <w:shd w:val="clear" w:color="auto" w:fill="FFFFFF"/>
        <w:spacing w:before="0" w:after="0"/>
        <w:rPr>
          <w:rFonts w:ascii="Palatino Linotype" w:hAnsi="Palatino Linotype"/>
          <w:b/>
          <w:i/>
          <w:sz w:val="20"/>
          <w:szCs w:val="20"/>
          <w:lang w:val="en"/>
        </w:rPr>
      </w:pPr>
    </w:p>
    <w:p w14:paraId="6C6C56F8" w14:textId="77777777" w:rsidR="00740689" w:rsidRDefault="00740689" w:rsidP="00740689">
      <w:pPr>
        <w:pStyle w:val="NormalWeb"/>
        <w:shd w:val="clear" w:color="auto" w:fill="FFFFFF"/>
        <w:spacing w:before="0" w:after="0"/>
        <w:rPr>
          <w:rFonts w:ascii="Palatino Linotype" w:hAnsi="Palatino Linotype"/>
          <w:b/>
          <w:i/>
          <w:sz w:val="20"/>
          <w:szCs w:val="20"/>
          <w:lang w:val="en"/>
        </w:rPr>
      </w:pPr>
      <w:r>
        <w:rPr>
          <w:rFonts w:ascii="Palatino Linotype" w:hAnsi="Palatino Linotype"/>
          <w:b/>
          <w:i/>
          <w:sz w:val="20"/>
          <w:szCs w:val="20"/>
          <w:lang w:val="en"/>
        </w:rPr>
        <w:t>Free Ride:</w:t>
      </w:r>
    </w:p>
    <w:p w14:paraId="13514708" w14:textId="77777777" w:rsidR="00740689" w:rsidRDefault="00740689" w:rsidP="00740689">
      <w:pPr>
        <w:pStyle w:val="NormalWeb"/>
        <w:shd w:val="clear" w:color="auto" w:fill="FFFFFF"/>
        <w:spacing w:before="0" w:after="0"/>
        <w:rPr>
          <w:rFonts w:ascii="Palatino Linotype" w:hAnsi="Palatino Linotype"/>
          <w:i/>
          <w:sz w:val="20"/>
          <w:szCs w:val="20"/>
          <w:lang w:val="en"/>
        </w:rPr>
      </w:pPr>
      <w:r>
        <w:rPr>
          <w:rFonts w:ascii="Palatino Linotype" w:hAnsi="Palatino Linotype"/>
          <w:i/>
          <w:sz w:val="20"/>
          <w:szCs w:val="20"/>
          <w:lang w:val="en"/>
        </w:rPr>
        <w:t>To run for a different office when your current elected position is not up for re-election.  If you lose, you retain your current elected position.</w:t>
      </w:r>
    </w:p>
    <w:p w14:paraId="0CCEF4F3" w14:textId="03612516" w:rsidR="00740689" w:rsidRDefault="00740689" w:rsidP="00740689">
      <w:pPr>
        <w:pStyle w:val="NormalWeb"/>
        <w:shd w:val="clear" w:color="auto" w:fill="FFFFFF"/>
        <w:spacing w:before="0" w:after="0"/>
        <w:rPr>
          <w:rFonts w:ascii="Palatino Linotype" w:hAnsi="Palatino Linotype"/>
          <w:b/>
          <w:i/>
          <w:color w:val="333333"/>
          <w:sz w:val="20"/>
          <w:szCs w:val="20"/>
          <w:lang w:val="en"/>
        </w:rPr>
      </w:pPr>
    </w:p>
    <w:p w14:paraId="7A97D11C" w14:textId="77777777" w:rsidR="00740689" w:rsidRDefault="00740689" w:rsidP="00740689">
      <w:pPr>
        <w:pStyle w:val="NormalWeb"/>
        <w:shd w:val="clear" w:color="auto" w:fill="FFFFFF"/>
        <w:spacing w:before="0" w:after="0"/>
        <w:rPr>
          <w:rFonts w:ascii="Palatino Linotype" w:hAnsi="Palatino Linotype"/>
          <w:b/>
          <w:i/>
          <w:color w:val="333333"/>
          <w:sz w:val="20"/>
          <w:szCs w:val="20"/>
          <w:lang w:val="en"/>
        </w:rPr>
      </w:pPr>
      <w:r>
        <w:rPr>
          <w:rFonts w:ascii="Palatino Linotype" w:hAnsi="Palatino Linotype"/>
          <w:b/>
          <w:i/>
          <w:color w:val="333333"/>
          <w:sz w:val="20"/>
          <w:szCs w:val="20"/>
          <w:lang w:val="en"/>
        </w:rPr>
        <w:t>Gut and Amend:</w:t>
      </w:r>
    </w:p>
    <w:p w14:paraId="2D3E2046" w14:textId="77777777" w:rsidR="00740689" w:rsidRDefault="00740689" w:rsidP="00740689">
      <w:pPr>
        <w:pStyle w:val="NormalWeb"/>
        <w:shd w:val="clear" w:color="auto" w:fill="FFFFFF"/>
        <w:spacing w:before="0" w:after="0"/>
        <w:rPr>
          <w:rFonts w:ascii="Palatino Linotype" w:hAnsi="Palatino Linotype"/>
          <w:b/>
          <w:i/>
          <w:color w:val="333333"/>
          <w:sz w:val="20"/>
          <w:szCs w:val="20"/>
          <w:lang w:val="en"/>
        </w:rPr>
      </w:pPr>
      <w:r>
        <w:rPr>
          <w:rFonts w:ascii="Palatino Linotype" w:hAnsi="Palatino Linotype"/>
          <w:i/>
          <w:color w:val="333333"/>
          <w:sz w:val="20"/>
          <w:szCs w:val="20"/>
          <w:lang w:val="en"/>
        </w:rPr>
        <w:t>To hollow out an existing bill and fill it with new language.  A good way to sneak in new (or old, previously defeated) bills late in a session</w:t>
      </w:r>
      <w:r>
        <w:rPr>
          <w:rFonts w:ascii="Palatino Linotype" w:hAnsi="Palatino Linotype"/>
          <w:b/>
          <w:i/>
          <w:color w:val="333333"/>
          <w:sz w:val="20"/>
          <w:szCs w:val="20"/>
          <w:lang w:val="en"/>
        </w:rPr>
        <w:t>.</w:t>
      </w:r>
    </w:p>
    <w:p w14:paraId="4368F612" w14:textId="77777777" w:rsidR="00740689" w:rsidRDefault="00740689" w:rsidP="00740689">
      <w:pPr>
        <w:pStyle w:val="NormalWeb"/>
        <w:shd w:val="clear" w:color="auto" w:fill="FFFFFF"/>
        <w:spacing w:before="0" w:after="0"/>
        <w:rPr>
          <w:rFonts w:ascii="Palatino Linotype" w:hAnsi="Palatino Linotype"/>
          <w:b/>
          <w:i/>
          <w:color w:val="333333"/>
          <w:sz w:val="20"/>
          <w:szCs w:val="20"/>
          <w:lang w:val="en"/>
        </w:rPr>
      </w:pPr>
    </w:p>
    <w:p w14:paraId="18DAC023" w14:textId="77777777" w:rsidR="00BF6EB6" w:rsidRDefault="00BF6EB6" w:rsidP="00740689">
      <w:pPr>
        <w:pStyle w:val="NormalWeb"/>
        <w:shd w:val="clear" w:color="auto" w:fill="FFFFFF"/>
        <w:spacing w:before="0" w:after="0"/>
        <w:rPr>
          <w:rFonts w:ascii="Palatino Linotype" w:hAnsi="Palatino Linotype"/>
          <w:b/>
          <w:i/>
          <w:color w:val="333333"/>
          <w:sz w:val="20"/>
          <w:szCs w:val="20"/>
          <w:lang w:val="en"/>
        </w:rPr>
      </w:pPr>
    </w:p>
    <w:p w14:paraId="2CB4E5CF" w14:textId="38726D60" w:rsidR="00740689" w:rsidRDefault="00740689" w:rsidP="00740689">
      <w:pPr>
        <w:pStyle w:val="NormalWeb"/>
        <w:shd w:val="clear" w:color="auto" w:fill="FFFFFF"/>
        <w:spacing w:before="0" w:after="0"/>
        <w:rPr>
          <w:rFonts w:ascii="Palatino Linotype" w:hAnsi="Palatino Linotype"/>
          <w:b/>
          <w:i/>
          <w:color w:val="333333"/>
          <w:sz w:val="20"/>
          <w:szCs w:val="20"/>
          <w:lang w:val="en"/>
        </w:rPr>
      </w:pPr>
      <w:r>
        <w:rPr>
          <w:rFonts w:ascii="Palatino Linotype" w:hAnsi="Palatino Linotype"/>
          <w:b/>
          <w:i/>
          <w:color w:val="333333"/>
          <w:sz w:val="20"/>
          <w:szCs w:val="20"/>
          <w:lang w:val="en"/>
        </w:rPr>
        <w:lastRenderedPageBreak/>
        <w:t>Hijack:</w:t>
      </w:r>
    </w:p>
    <w:p w14:paraId="32E104CD"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r>
        <w:rPr>
          <w:rFonts w:ascii="Palatino Linotype" w:hAnsi="Palatino Linotype"/>
          <w:i/>
          <w:color w:val="333333"/>
          <w:sz w:val="20"/>
          <w:szCs w:val="20"/>
          <w:lang w:val="en"/>
        </w:rPr>
        <w:t>To insert an existing legislative measure into a new bill.  For example, transplanting a legislative measure authored by a member of one political party into a different legislative measure by a member of a different political party and claiming ownership.</w:t>
      </w:r>
    </w:p>
    <w:p w14:paraId="7D81F4B3"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p>
    <w:p w14:paraId="7D957B1F" w14:textId="77777777" w:rsidR="00740689" w:rsidRDefault="00740689" w:rsidP="00740689">
      <w:pPr>
        <w:pStyle w:val="NormalWeb"/>
        <w:shd w:val="clear" w:color="auto" w:fill="FFFFFF"/>
        <w:spacing w:before="0" w:after="0"/>
        <w:rPr>
          <w:rFonts w:ascii="Palatino Linotype" w:hAnsi="Palatino Linotype"/>
          <w:b/>
          <w:i/>
          <w:color w:val="333333"/>
          <w:sz w:val="20"/>
          <w:szCs w:val="20"/>
          <w:lang w:val="en"/>
        </w:rPr>
      </w:pPr>
      <w:r>
        <w:rPr>
          <w:rFonts w:ascii="Palatino Linotype" w:hAnsi="Palatino Linotype"/>
          <w:b/>
          <w:i/>
          <w:color w:val="333333"/>
          <w:sz w:val="20"/>
          <w:szCs w:val="20"/>
          <w:lang w:val="en"/>
        </w:rPr>
        <w:t>Interim Study:</w:t>
      </w:r>
    </w:p>
    <w:p w14:paraId="4B8B1B75" w14:textId="7D612FF8" w:rsidR="00740689" w:rsidRDefault="00740689" w:rsidP="00740689">
      <w:pPr>
        <w:pStyle w:val="NormalWeb"/>
        <w:shd w:val="clear" w:color="auto" w:fill="FFFFFF"/>
        <w:spacing w:before="0" w:after="0"/>
        <w:rPr>
          <w:rFonts w:ascii="Palatino Linotype" w:hAnsi="Palatino Linotype"/>
          <w:i/>
          <w:color w:val="333333"/>
          <w:sz w:val="20"/>
          <w:szCs w:val="20"/>
          <w:lang w:val="en"/>
        </w:rPr>
      </w:pPr>
      <w:r>
        <w:rPr>
          <w:rFonts w:ascii="Palatino Linotype" w:hAnsi="Palatino Linotype"/>
          <w:i/>
          <w:color w:val="333333"/>
          <w:sz w:val="20"/>
          <w:szCs w:val="20"/>
          <w:lang w:val="en"/>
        </w:rPr>
        <w:t xml:space="preserve">A common tactic to kill bills without the messiness of a vote.  Rather than vote against a legislative measure, legislature decide to study it more – after the session ends. </w:t>
      </w:r>
    </w:p>
    <w:p w14:paraId="147A47A4" w14:textId="77777777" w:rsidR="00FF0A90" w:rsidRDefault="00FF0A90" w:rsidP="00740689">
      <w:pPr>
        <w:pStyle w:val="NormalWeb"/>
        <w:shd w:val="clear" w:color="auto" w:fill="FFFFFF"/>
        <w:spacing w:before="0" w:after="0"/>
        <w:rPr>
          <w:rFonts w:ascii="Palatino Linotype" w:hAnsi="Palatino Linotype"/>
          <w:i/>
          <w:color w:val="333333"/>
          <w:sz w:val="20"/>
          <w:szCs w:val="20"/>
          <w:lang w:val="en"/>
        </w:rPr>
      </w:pPr>
    </w:p>
    <w:p w14:paraId="32A93C0F" w14:textId="77777777" w:rsidR="00740689" w:rsidRDefault="00740689" w:rsidP="00740689">
      <w:pPr>
        <w:pStyle w:val="NormalWeb"/>
        <w:shd w:val="clear" w:color="auto" w:fill="FFFFFF"/>
        <w:spacing w:before="0" w:after="0"/>
        <w:rPr>
          <w:rFonts w:ascii="Palatino Linotype" w:hAnsi="Palatino Linotype"/>
          <w:b/>
          <w:i/>
          <w:color w:val="333333"/>
          <w:sz w:val="20"/>
          <w:szCs w:val="20"/>
          <w:lang w:val="en"/>
        </w:rPr>
      </w:pPr>
      <w:r>
        <w:rPr>
          <w:rFonts w:ascii="Palatino Linotype" w:hAnsi="Palatino Linotype"/>
          <w:b/>
          <w:i/>
          <w:color w:val="333333"/>
          <w:sz w:val="20"/>
          <w:szCs w:val="20"/>
          <w:lang w:val="en"/>
        </w:rPr>
        <w:t>“I wasn’t going to speak today”:</w:t>
      </w:r>
    </w:p>
    <w:p w14:paraId="2171DC26"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r>
        <w:rPr>
          <w:rFonts w:ascii="Palatino Linotype" w:hAnsi="Palatino Linotype"/>
          <w:i/>
          <w:color w:val="333333"/>
          <w:sz w:val="20"/>
          <w:szCs w:val="20"/>
          <w:lang w:val="en"/>
        </w:rPr>
        <w:t>The most common sentence lawmakers say before they begin to speak.</w:t>
      </w:r>
    </w:p>
    <w:p w14:paraId="28176956"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p>
    <w:p w14:paraId="2530BF51" w14:textId="77777777" w:rsidR="00740689" w:rsidRDefault="00740689" w:rsidP="00740689">
      <w:pPr>
        <w:pStyle w:val="NormalWeb"/>
        <w:shd w:val="clear" w:color="auto" w:fill="FFFFFF"/>
        <w:spacing w:before="0" w:after="0"/>
        <w:rPr>
          <w:rFonts w:ascii="Palatino Linotype" w:hAnsi="Palatino Linotype"/>
          <w:b/>
          <w:i/>
          <w:color w:val="333333"/>
          <w:sz w:val="20"/>
          <w:szCs w:val="20"/>
          <w:lang w:val="en"/>
        </w:rPr>
      </w:pPr>
      <w:r>
        <w:rPr>
          <w:rFonts w:ascii="Palatino Linotype" w:hAnsi="Palatino Linotype"/>
          <w:b/>
          <w:i/>
          <w:color w:val="333333"/>
          <w:sz w:val="20"/>
          <w:szCs w:val="20"/>
          <w:lang w:val="en"/>
        </w:rPr>
        <w:t>Job killer:</w:t>
      </w:r>
    </w:p>
    <w:p w14:paraId="5A284D4F"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r>
        <w:rPr>
          <w:rFonts w:ascii="Palatino Linotype" w:hAnsi="Palatino Linotype"/>
          <w:i/>
          <w:color w:val="333333"/>
          <w:sz w:val="20"/>
          <w:szCs w:val="20"/>
          <w:lang w:val="en"/>
        </w:rPr>
        <w:t>Description of legislative measures identified by the California Chamber of Commerce, Republicans and moderate Democrats as adversely impacting the creation, availability, and duration of employment opportunities in CA. (Typically affixed to priorities of organized labor, environmentalists, and other Democratic allies.</w:t>
      </w:r>
    </w:p>
    <w:p w14:paraId="572AA318"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p>
    <w:p w14:paraId="19BFAFEE" w14:textId="77777777" w:rsidR="00740689" w:rsidRDefault="00740689" w:rsidP="00740689">
      <w:pPr>
        <w:pStyle w:val="NormalWeb"/>
        <w:shd w:val="clear" w:color="auto" w:fill="FFFFFF"/>
        <w:spacing w:before="0" w:after="0"/>
        <w:rPr>
          <w:rFonts w:ascii="Palatino Linotype" w:hAnsi="Palatino Linotype"/>
          <w:b/>
          <w:i/>
          <w:color w:val="333333"/>
          <w:sz w:val="20"/>
          <w:szCs w:val="20"/>
          <w:lang w:val="en"/>
        </w:rPr>
      </w:pPr>
      <w:r>
        <w:rPr>
          <w:rFonts w:ascii="Palatino Linotype" w:hAnsi="Palatino Linotype"/>
          <w:b/>
          <w:i/>
          <w:color w:val="333333"/>
          <w:sz w:val="20"/>
          <w:szCs w:val="20"/>
          <w:lang w:val="en"/>
        </w:rPr>
        <w:t>Juice Committee:</w:t>
      </w:r>
    </w:p>
    <w:p w14:paraId="69CCF9A0"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r>
        <w:rPr>
          <w:rFonts w:ascii="Palatino Linotype" w:hAnsi="Palatino Linotype"/>
          <w:i/>
          <w:color w:val="333333"/>
          <w:sz w:val="20"/>
          <w:szCs w:val="20"/>
          <w:lang w:val="en"/>
        </w:rPr>
        <w:t xml:space="preserve">Committee that oversees wealthy or politically potent industries.  Membership guarantees a steady revenue of campaign contributions </w:t>
      </w:r>
    </w:p>
    <w:p w14:paraId="779169DB" w14:textId="77777777" w:rsidR="00740689" w:rsidRDefault="00740689" w:rsidP="00740689">
      <w:pPr>
        <w:pStyle w:val="NormalWeb"/>
        <w:shd w:val="clear" w:color="auto" w:fill="FFFFFF"/>
        <w:spacing w:before="0" w:after="0"/>
        <w:rPr>
          <w:rFonts w:ascii="Palatino Linotype" w:hAnsi="Palatino Linotype"/>
          <w:b/>
          <w:i/>
          <w:color w:val="333333"/>
          <w:sz w:val="20"/>
          <w:szCs w:val="20"/>
          <w:lang w:val="en"/>
        </w:rPr>
      </w:pPr>
    </w:p>
    <w:p w14:paraId="2096E4A1" w14:textId="77777777" w:rsidR="00740689" w:rsidRDefault="00740689" w:rsidP="00740689">
      <w:pPr>
        <w:pStyle w:val="NormalWeb"/>
        <w:shd w:val="clear" w:color="auto" w:fill="FFFFFF"/>
        <w:spacing w:before="0" w:after="0"/>
        <w:rPr>
          <w:rFonts w:ascii="Palatino Linotype" w:hAnsi="Palatino Linotype"/>
          <w:b/>
          <w:i/>
          <w:color w:val="333333"/>
          <w:sz w:val="20"/>
          <w:szCs w:val="20"/>
          <w:lang w:val="en"/>
        </w:rPr>
      </w:pPr>
      <w:r>
        <w:rPr>
          <w:rFonts w:ascii="Palatino Linotype" w:hAnsi="Palatino Linotype"/>
          <w:b/>
          <w:i/>
          <w:color w:val="333333"/>
          <w:sz w:val="20"/>
          <w:szCs w:val="20"/>
          <w:lang w:val="en"/>
        </w:rPr>
        <w:t>Jungle primary:</w:t>
      </w:r>
    </w:p>
    <w:p w14:paraId="57CDC7E2"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r>
        <w:rPr>
          <w:rFonts w:ascii="Palatino Linotype" w:hAnsi="Palatino Linotype"/>
          <w:i/>
          <w:color w:val="333333"/>
          <w:sz w:val="20"/>
          <w:szCs w:val="20"/>
          <w:lang w:val="en"/>
        </w:rPr>
        <w:t>Derisive nickname for the top-two primaries, in which top two vote getters advance to general election regardless of political party.</w:t>
      </w:r>
    </w:p>
    <w:p w14:paraId="0C7A0950" w14:textId="77777777" w:rsidR="00740689" w:rsidRDefault="00740689" w:rsidP="00740689">
      <w:pPr>
        <w:pStyle w:val="NormalWeb"/>
        <w:shd w:val="clear" w:color="auto" w:fill="FFFFFF"/>
        <w:spacing w:before="0" w:after="0"/>
        <w:rPr>
          <w:rFonts w:ascii="Palatino Linotype" w:hAnsi="Palatino Linotype"/>
          <w:b/>
          <w:i/>
          <w:sz w:val="20"/>
          <w:szCs w:val="20"/>
          <w:lang w:val="en"/>
        </w:rPr>
      </w:pPr>
    </w:p>
    <w:p w14:paraId="40C3FE3B" w14:textId="77777777" w:rsidR="00740689" w:rsidRDefault="00740689" w:rsidP="00740689">
      <w:pPr>
        <w:pStyle w:val="NormalWeb"/>
        <w:shd w:val="clear" w:color="auto" w:fill="FFFFFF"/>
        <w:spacing w:before="0" w:after="0"/>
        <w:rPr>
          <w:rFonts w:ascii="Palatino Linotype" w:hAnsi="Palatino Linotype"/>
          <w:b/>
          <w:i/>
          <w:color w:val="333333"/>
          <w:sz w:val="20"/>
          <w:szCs w:val="20"/>
          <w:lang w:val="en"/>
        </w:rPr>
      </w:pPr>
      <w:r>
        <w:rPr>
          <w:rFonts w:ascii="Palatino Linotype" w:hAnsi="Palatino Linotype"/>
          <w:b/>
          <w:i/>
          <w:color w:val="333333"/>
          <w:sz w:val="20"/>
          <w:szCs w:val="20"/>
          <w:lang w:val="en"/>
        </w:rPr>
        <w:t xml:space="preserve">Lay off: </w:t>
      </w:r>
    </w:p>
    <w:p w14:paraId="39FCF1CE"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r>
        <w:rPr>
          <w:rFonts w:ascii="Palatino Linotype" w:hAnsi="Palatino Linotype"/>
          <w:i/>
          <w:color w:val="333333"/>
          <w:sz w:val="20"/>
          <w:szCs w:val="20"/>
          <w:lang w:val="en"/>
        </w:rPr>
        <w:t>To avoid voting on a controversial bill.  Effectively the same as a no vote, for purposes of passing a bill but can look better politically.  Synonym for “take a walk.”  A practice more associated with political moderates of either political party.</w:t>
      </w:r>
    </w:p>
    <w:p w14:paraId="37D5338B"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p>
    <w:p w14:paraId="09272ED2" w14:textId="77777777" w:rsidR="00740689" w:rsidRDefault="00740689" w:rsidP="00740689">
      <w:pPr>
        <w:pStyle w:val="NormalWeb"/>
        <w:shd w:val="clear" w:color="auto" w:fill="FFFFFF"/>
        <w:spacing w:before="0" w:after="0"/>
        <w:rPr>
          <w:rFonts w:ascii="Palatino Linotype" w:hAnsi="Palatino Linotype"/>
          <w:b/>
          <w:i/>
          <w:color w:val="333333"/>
          <w:sz w:val="20"/>
          <w:szCs w:val="20"/>
          <w:lang w:val="en"/>
        </w:rPr>
      </w:pPr>
      <w:r>
        <w:rPr>
          <w:rFonts w:ascii="Palatino Linotype" w:hAnsi="Palatino Linotype"/>
          <w:b/>
          <w:i/>
          <w:color w:val="333333"/>
          <w:sz w:val="20"/>
          <w:szCs w:val="20"/>
          <w:lang w:val="en"/>
        </w:rPr>
        <w:t>May revision (or the ungrammatical “May revise”):</w:t>
      </w:r>
    </w:p>
    <w:p w14:paraId="3F3BE12A"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r>
        <w:rPr>
          <w:rFonts w:ascii="Palatino Linotype" w:hAnsi="Palatino Linotype"/>
          <w:i/>
          <w:color w:val="333333"/>
          <w:sz w:val="20"/>
          <w:szCs w:val="20"/>
          <w:lang w:val="en"/>
        </w:rPr>
        <w:t xml:space="preserve">Common term for </w:t>
      </w:r>
      <w:proofErr w:type="gramStart"/>
      <w:r>
        <w:rPr>
          <w:rFonts w:ascii="Palatino Linotype" w:hAnsi="Palatino Linotype"/>
          <w:i/>
          <w:color w:val="333333"/>
          <w:sz w:val="20"/>
          <w:szCs w:val="20"/>
          <w:lang w:val="en"/>
        </w:rPr>
        <w:t>governor’s</w:t>
      </w:r>
      <w:proofErr w:type="gramEnd"/>
      <w:r>
        <w:rPr>
          <w:rFonts w:ascii="Palatino Linotype" w:hAnsi="Palatino Linotype"/>
          <w:i/>
          <w:color w:val="333333"/>
          <w:sz w:val="20"/>
          <w:szCs w:val="20"/>
          <w:lang w:val="en"/>
        </w:rPr>
        <w:t xml:space="preserve"> May budget proposal.  Unlike the January budget proposal, it reflects new tax revenue (April 15 tax submission deadline) and therefore offers the starting point for serious budget talks.</w:t>
      </w:r>
    </w:p>
    <w:p w14:paraId="7739EEE8"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p>
    <w:p w14:paraId="048F34A5" w14:textId="77777777" w:rsidR="00740689" w:rsidRDefault="00740689" w:rsidP="00740689">
      <w:pPr>
        <w:pStyle w:val="NormalWeb"/>
        <w:shd w:val="clear" w:color="auto" w:fill="FFFFFF"/>
        <w:spacing w:before="0" w:after="0"/>
        <w:rPr>
          <w:rFonts w:ascii="Palatino Linotype" w:hAnsi="Palatino Linotype"/>
          <w:b/>
          <w:i/>
          <w:color w:val="333333"/>
          <w:sz w:val="20"/>
          <w:szCs w:val="20"/>
          <w:lang w:val="en"/>
        </w:rPr>
      </w:pPr>
      <w:r>
        <w:rPr>
          <w:rFonts w:ascii="Palatino Linotype" w:hAnsi="Palatino Linotype"/>
          <w:b/>
          <w:i/>
          <w:color w:val="333333"/>
          <w:sz w:val="20"/>
          <w:szCs w:val="20"/>
          <w:lang w:val="en"/>
        </w:rPr>
        <w:t>Mod:</w:t>
      </w:r>
    </w:p>
    <w:p w14:paraId="04E342E3" w14:textId="7B6D8854" w:rsidR="00740689" w:rsidRDefault="00740689" w:rsidP="00740689">
      <w:pPr>
        <w:pStyle w:val="NormalWeb"/>
        <w:shd w:val="clear" w:color="auto" w:fill="FFFFFF"/>
        <w:spacing w:before="0" w:after="0"/>
        <w:rPr>
          <w:rFonts w:ascii="Palatino Linotype" w:hAnsi="Palatino Linotype"/>
          <w:i/>
          <w:color w:val="333333"/>
          <w:sz w:val="20"/>
          <w:szCs w:val="20"/>
          <w:lang w:val="en"/>
        </w:rPr>
      </w:pPr>
      <w:r>
        <w:rPr>
          <w:rFonts w:ascii="Palatino Linotype" w:hAnsi="Palatino Linotype"/>
          <w:i/>
          <w:color w:val="333333"/>
          <w:sz w:val="20"/>
          <w:szCs w:val="20"/>
          <w:lang w:val="en"/>
        </w:rPr>
        <w:t>A moderate Democrat.  Friendly to business interests and irritant to Democratic leadership.</w:t>
      </w:r>
    </w:p>
    <w:p w14:paraId="34140311" w14:textId="77777777" w:rsidR="00C02860" w:rsidRDefault="00C02860" w:rsidP="00740689">
      <w:pPr>
        <w:pStyle w:val="NormalWeb"/>
        <w:shd w:val="clear" w:color="auto" w:fill="FFFFFF"/>
        <w:spacing w:before="0" w:after="0"/>
        <w:rPr>
          <w:rFonts w:ascii="Palatino Linotype" w:hAnsi="Palatino Linotype"/>
          <w:i/>
          <w:color w:val="333333"/>
          <w:sz w:val="20"/>
          <w:szCs w:val="20"/>
          <w:lang w:val="en"/>
        </w:rPr>
      </w:pPr>
    </w:p>
    <w:p w14:paraId="43E43A19" w14:textId="77777777" w:rsidR="00740689" w:rsidRDefault="00740689" w:rsidP="00740689">
      <w:pPr>
        <w:pStyle w:val="NormalWeb"/>
        <w:shd w:val="clear" w:color="auto" w:fill="FFFFFF"/>
        <w:spacing w:before="0" w:after="0"/>
        <w:rPr>
          <w:rFonts w:ascii="Palatino Linotype" w:hAnsi="Palatino Linotype"/>
          <w:b/>
          <w:i/>
          <w:color w:val="333333"/>
          <w:sz w:val="20"/>
          <w:szCs w:val="20"/>
          <w:lang w:val="en"/>
        </w:rPr>
      </w:pPr>
      <w:r>
        <w:rPr>
          <w:rFonts w:ascii="Palatino Linotype" w:hAnsi="Palatino Linotype"/>
          <w:b/>
          <w:i/>
          <w:color w:val="333333"/>
          <w:sz w:val="20"/>
          <w:szCs w:val="20"/>
          <w:lang w:val="en"/>
        </w:rPr>
        <w:t xml:space="preserve">On call:  </w:t>
      </w:r>
    </w:p>
    <w:p w14:paraId="2595A35B"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r>
        <w:rPr>
          <w:rFonts w:ascii="Palatino Linotype" w:hAnsi="Palatino Linotype"/>
          <w:i/>
          <w:color w:val="333333"/>
          <w:sz w:val="20"/>
          <w:szCs w:val="20"/>
          <w:lang w:val="en"/>
        </w:rPr>
        <w:t xml:space="preserve">When the voting roll remains open after an initial count falls short of the needed number for passage, the bill is on call.  </w:t>
      </w:r>
    </w:p>
    <w:p w14:paraId="78A89E77"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p>
    <w:p w14:paraId="77D43536" w14:textId="77777777" w:rsidR="00740689" w:rsidRDefault="00740689" w:rsidP="00740689">
      <w:pPr>
        <w:pStyle w:val="NormalWeb"/>
        <w:shd w:val="clear" w:color="auto" w:fill="FFFFFF"/>
        <w:spacing w:before="0" w:after="0"/>
        <w:rPr>
          <w:rFonts w:ascii="Palatino Linotype" w:hAnsi="Palatino Linotype"/>
          <w:b/>
          <w:i/>
          <w:color w:val="333333"/>
          <w:sz w:val="20"/>
          <w:szCs w:val="20"/>
          <w:lang w:val="en"/>
        </w:rPr>
      </w:pPr>
      <w:r>
        <w:rPr>
          <w:rFonts w:ascii="Palatino Linotype" w:hAnsi="Palatino Linotype"/>
          <w:b/>
          <w:i/>
          <w:color w:val="333333"/>
          <w:sz w:val="20"/>
          <w:szCs w:val="20"/>
          <w:lang w:val="en"/>
        </w:rPr>
        <w:t>Per Diem session:</w:t>
      </w:r>
    </w:p>
    <w:p w14:paraId="230A4DBB"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r>
        <w:rPr>
          <w:rFonts w:ascii="Palatino Linotype" w:hAnsi="Palatino Linotype"/>
          <w:i/>
          <w:color w:val="333333"/>
          <w:sz w:val="20"/>
          <w:szCs w:val="20"/>
          <w:lang w:val="en"/>
        </w:rPr>
        <w:t>Typically held on Fridays before a holiday weekend, these often-brief floor sessions fulfill the requirement to meet every three days which allows legislators to keep their tax-free $168-a-day “per diem” stipend.</w:t>
      </w:r>
    </w:p>
    <w:p w14:paraId="5D54D52D"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p>
    <w:p w14:paraId="1A82FBD0" w14:textId="77777777" w:rsidR="00740689" w:rsidRDefault="00740689" w:rsidP="00740689">
      <w:pPr>
        <w:pStyle w:val="NormalWeb"/>
        <w:shd w:val="clear" w:color="auto" w:fill="FFFFFF"/>
        <w:spacing w:before="0" w:after="0"/>
        <w:rPr>
          <w:rFonts w:ascii="Palatino Linotype" w:hAnsi="Palatino Linotype"/>
          <w:b/>
          <w:i/>
          <w:color w:val="333333"/>
          <w:sz w:val="20"/>
          <w:szCs w:val="20"/>
          <w:lang w:val="en"/>
        </w:rPr>
      </w:pPr>
      <w:r>
        <w:rPr>
          <w:rFonts w:ascii="Palatino Linotype" w:hAnsi="Palatino Linotype"/>
          <w:b/>
          <w:i/>
          <w:color w:val="333333"/>
          <w:sz w:val="20"/>
          <w:szCs w:val="20"/>
          <w:lang w:val="en"/>
        </w:rPr>
        <w:t>Poison pill:</w:t>
      </w:r>
    </w:p>
    <w:p w14:paraId="47131DBC" w14:textId="200081C1" w:rsidR="00740689" w:rsidRDefault="00740689" w:rsidP="00740689">
      <w:pPr>
        <w:pStyle w:val="NormalWeb"/>
        <w:shd w:val="clear" w:color="auto" w:fill="FFFFFF"/>
        <w:spacing w:before="0" w:after="0"/>
        <w:rPr>
          <w:rFonts w:ascii="Palatino Linotype" w:hAnsi="Palatino Linotype"/>
          <w:i/>
          <w:color w:val="333333"/>
          <w:sz w:val="20"/>
          <w:szCs w:val="20"/>
          <w:lang w:val="en"/>
        </w:rPr>
      </w:pPr>
      <w:r>
        <w:rPr>
          <w:rFonts w:ascii="Palatino Linotype" w:hAnsi="Palatino Linotype"/>
          <w:i/>
          <w:color w:val="333333"/>
          <w:sz w:val="20"/>
          <w:szCs w:val="20"/>
          <w:lang w:val="en"/>
        </w:rPr>
        <w:t xml:space="preserve">An amendment added to a bill so it will become indefensible and die.  </w:t>
      </w:r>
    </w:p>
    <w:p w14:paraId="436890A2" w14:textId="77777777" w:rsidR="00740689" w:rsidRDefault="00740689" w:rsidP="00740689">
      <w:pPr>
        <w:pStyle w:val="NormalWeb"/>
        <w:shd w:val="clear" w:color="auto" w:fill="FFFFFF"/>
        <w:spacing w:before="0" w:after="0"/>
        <w:rPr>
          <w:rFonts w:ascii="Palatino Linotype" w:hAnsi="Palatino Linotype"/>
          <w:b/>
          <w:i/>
          <w:color w:val="333333"/>
          <w:sz w:val="20"/>
          <w:szCs w:val="20"/>
          <w:lang w:val="en"/>
        </w:rPr>
      </w:pPr>
      <w:r>
        <w:rPr>
          <w:rFonts w:ascii="Palatino Linotype" w:hAnsi="Palatino Linotype"/>
          <w:b/>
          <w:i/>
          <w:color w:val="333333"/>
          <w:sz w:val="20"/>
          <w:szCs w:val="20"/>
          <w:lang w:val="en"/>
        </w:rPr>
        <w:lastRenderedPageBreak/>
        <w:t>Robust:</w:t>
      </w:r>
    </w:p>
    <w:p w14:paraId="1D8180CD"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r>
        <w:rPr>
          <w:rFonts w:ascii="Palatino Linotype" w:hAnsi="Palatino Linotype"/>
          <w:i/>
          <w:color w:val="333333"/>
          <w:sz w:val="20"/>
          <w:szCs w:val="20"/>
          <w:lang w:val="en"/>
        </w:rPr>
        <w:t xml:space="preserve">The only type of debate that occurs in the Legislature. </w:t>
      </w:r>
    </w:p>
    <w:p w14:paraId="0C370C2C"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p>
    <w:p w14:paraId="36DAA357" w14:textId="77777777" w:rsidR="00740689" w:rsidRDefault="00740689" w:rsidP="00740689">
      <w:pPr>
        <w:pStyle w:val="NormalWeb"/>
        <w:shd w:val="clear" w:color="auto" w:fill="FFFFFF"/>
        <w:spacing w:before="0" w:after="0"/>
        <w:rPr>
          <w:rFonts w:ascii="Palatino Linotype" w:hAnsi="Palatino Linotype"/>
          <w:b/>
          <w:i/>
          <w:color w:val="333333"/>
          <w:sz w:val="20"/>
          <w:szCs w:val="20"/>
          <w:lang w:val="en"/>
        </w:rPr>
      </w:pPr>
      <w:r>
        <w:rPr>
          <w:rFonts w:ascii="Palatino Linotype" w:hAnsi="Palatino Linotype"/>
          <w:b/>
          <w:i/>
          <w:color w:val="333333"/>
          <w:sz w:val="20"/>
          <w:szCs w:val="20"/>
          <w:lang w:val="en"/>
        </w:rPr>
        <w:t>Roll (verb):</w:t>
      </w:r>
    </w:p>
    <w:p w14:paraId="7CB912A6"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r>
        <w:rPr>
          <w:rFonts w:ascii="Palatino Linotype" w:hAnsi="Palatino Linotype"/>
          <w:i/>
          <w:color w:val="333333"/>
          <w:sz w:val="20"/>
          <w:szCs w:val="20"/>
          <w:lang w:val="en"/>
        </w:rPr>
        <w:t>If you get a bill out of committee whose chair opposes it, you have “rolled” the chair.  A good way to lose your committee membership.</w:t>
      </w:r>
    </w:p>
    <w:p w14:paraId="46295917" w14:textId="77777777" w:rsidR="00271550" w:rsidRDefault="00271550" w:rsidP="00740689">
      <w:pPr>
        <w:pStyle w:val="NormalWeb"/>
        <w:shd w:val="clear" w:color="auto" w:fill="FFFFFF"/>
        <w:spacing w:before="0" w:after="0"/>
        <w:rPr>
          <w:rFonts w:ascii="Palatino Linotype" w:hAnsi="Palatino Linotype"/>
          <w:i/>
          <w:color w:val="333333"/>
          <w:sz w:val="20"/>
          <w:szCs w:val="20"/>
          <w:lang w:val="en"/>
        </w:rPr>
      </w:pPr>
    </w:p>
    <w:p w14:paraId="142375E8" w14:textId="5CC68000" w:rsidR="00740689" w:rsidRDefault="00740689" w:rsidP="00740689">
      <w:pPr>
        <w:pStyle w:val="NormalWeb"/>
        <w:shd w:val="clear" w:color="auto" w:fill="FFFFFF"/>
        <w:spacing w:before="0" w:after="0"/>
        <w:rPr>
          <w:rFonts w:ascii="Palatino Linotype" w:hAnsi="Palatino Linotype"/>
          <w:b/>
          <w:i/>
          <w:color w:val="333333"/>
          <w:sz w:val="20"/>
          <w:szCs w:val="20"/>
          <w:lang w:val="en"/>
        </w:rPr>
      </w:pPr>
      <w:proofErr w:type="spellStart"/>
      <w:r>
        <w:rPr>
          <w:rFonts w:ascii="Palatino Linotype" w:hAnsi="Palatino Linotype"/>
          <w:b/>
          <w:i/>
          <w:color w:val="333333"/>
          <w:sz w:val="20"/>
          <w:szCs w:val="20"/>
          <w:lang w:val="en"/>
        </w:rPr>
        <w:t>Speakerize</w:t>
      </w:r>
      <w:proofErr w:type="spellEnd"/>
      <w:r>
        <w:rPr>
          <w:rFonts w:ascii="Palatino Linotype" w:hAnsi="Palatino Linotype"/>
          <w:b/>
          <w:i/>
          <w:color w:val="333333"/>
          <w:sz w:val="20"/>
          <w:szCs w:val="20"/>
          <w:lang w:val="en"/>
        </w:rPr>
        <w:t>:</w:t>
      </w:r>
    </w:p>
    <w:p w14:paraId="2F6EFA7B"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r>
        <w:rPr>
          <w:rFonts w:ascii="Palatino Linotype" w:hAnsi="Palatino Linotype"/>
          <w:i/>
          <w:color w:val="333333"/>
          <w:sz w:val="20"/>
          <w:szCs w:val="20"/>
          <w:lang w:val="en"/>
        </w:rPr>
        <w:t>When the Assembly speaker intervenes on a controversial bill either to kill it or to ensure it advances.</w:t>
      </w:r>
    </w:p>
    <w:p w14:paraId="7BDAA554" w14:textId="77777777" w:rsidR="00E27523" w:rsidRDefault="00E27523" w:rsidP="00740689">
      <w:pPr>
        <w:pStyle w:val="NormalWeb"/>
        <w:shd w:val="clear" w:color="auto" w:fill="FFFFFF"/>
        <w:spacing w:before="0" w:after="0"/>
        <w:rPr>
          <w:rFonts w:ascii="Palatino Linotype" w:hAnsi="Palatino Linotype"/>
          <w:b/>
          <w:i/>
          <w:color w:val="333333"/>
          <w:sz w:val="20"/>
          <w:szCs w:val="20"/>
          <w:lang w:val="en"/>
        </w:rPr>
      </w:pPr>
    </w:p>
    <w:p w14:paraId="4CAE9AAE" w14:textId="6A95473B" w:rsidR="00740689" w:rsidRDefault="00740689" w:rsidP="00740689">
      <w:pPr>
        <w:pStyle w:val="NormalWeb"/>
        <w:shd w:val="clear" w:color="auto" w:fill="FFFFFF"/>
        <w:spacing w:before="0" w:after="0"/>
        <w:rPr>
          <w:rFonts w:ascii="Palatino Linotype" w:hAnsi="Palatino Linotype"/>
          <w:b/>
          <w:i/>
          <w:color w:val="333333"/>
          <w:sz w:val="20"/>
          <w:szCs w:val="20"/>
          <w:lang w:val="en"/>
        </w:rPr>
      </w:pPr>
      <w:r>
        <w:rPr>
          <w:rFonts w:ascii="Palatino Linotype" w:hAnsi="Palatino Linotype"/>
          <w:b/>
          <w:i/>
          <w:color w:val="333333"/>
          <w:sz w:val="20"/>
          <w:szCs w:val="20"/>
          <w:lang w:val="en"/>
        </w:rPr>
        <w:t xml:space="preserve">Sponsor: </w:t>
      </w:r>
    </w:p>
    <w:p w14:paraId="6170DC0D"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r>
        <w:rPr>
          <w:rFonts w:ascii="Palatino Linotype" w:hAnsi="Palatino Linotype"/>
          <w:i/>
          <w:color w:val="333333"/>
          <w:sz w:val="20"/>
          <w:szCs w:val="20"/>
          <w:lang w:val="en"/>
        </w:rPr>
        <w:t xml:space="preserve">An outside entity that writes a bill and then gets a legislator to carry the bill.  Not always “candid” about its role.  </w:t>
      </w:r>
    </w:p>
    <w:p w14:paraId="41B6CC91"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p>
    <w:p w14:paraId="1CD2BB75" w14:textId="77777777" w:rsidR="00740689" w:rsidRDefault="00740689" w:rsidP="00740689">
      <w:pPr>
        <w:pStyle w:val="NormalWeb"/>
        <w:shd w:val="clear" w:color="auto" w:fill="FFFFFF"/>
        <w:spacing w:before="0" w:after="0"/>
        <w:rPr>
          <w:rFonts w:ascii="Palatino Linotype" w:hAnsi="Palatino Linotype"/>
          <w:b/>
          <w:i/>
          <w:color w:val="333333"/>
          <w:sz w:val="20"/>
          <w:szCs w:val="20"/>
          <w:lang w:val="en"/>
        </w:rPr>
      </w:pPr>
      <w:r>
        <w:rPr>
          <w:rFonts w:ascii="Palatino Linotype" w:hAnsi="Palatino Linotype"/>
          <w:b/>
          <w:i/>
          <w:color w:val="333333"/>
          <w:sz w:val="20"/>
          <w:szCs w:val="20"/>
          <w:lang w:val="en"/>
        </w:rPr>
        <w:t>Spot bill:</w:t>
      </w:r>
    </w:p>
    <w:p w14:paraId="5B6E36BE"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r>
        <w:rPr>
          <w:rFonts w:ascii="Palatino Linotype" w:hAnsi="Palatino Linotype"/>
          <w:i/>
          <w:color w:val="333333"/>
          <w:sz w:val="20"/>
          <w:szCs w:val="20"/>
          <w:lang w:val="en"/>
        </w:rPr>
        <w:t>A placeholder bill that remains devoid of detail until a legislator decides content.</w:t>
      </w:r>
    </w:p>
    <w:p w14:paraId="2E36FC8D" w14:textId="77777777" w:rsidR="00740689" w:rsidRDefault="00740689" w:rsidP="00740689">
      <w:pPr>
        <w:pStyle w:val="NormalWeb"/>
        <w:shd w:val="clear" w:color="auto" w:fill="FFFFFF"/>
        <w:spacing w:before="0" w:after="0"/>
        <w:rPr>
          <w:rFonts w:ascii="Palatino Linotype" w:hAnsi="Palatino Linotype"/>
          <w:b/>
          <w:i/>
          <w:color w:val="333333"/>
          <w:sz w:val="20"/>
          <w:szCs w:val="20"/>
          <w:lang w:val="en"/>
        </w:rPr>
      </w:pPr>
    </w:p>
    <w:p w14:paraId="0E838BC9" w14:textId="77777777" w:rsidR="00740689" w:rsidRDefault="00740689" w:rsidP="00740689">
      <w:pPr>
        <w:pStyle w:val="NormalWeb"/>
        <w:shd w:val="clear" w:color="auto" w:fill="FFFFFF"/>
        <w:spacing w:before="0" w:after="0"/>
        <w:rPr>
          <w:rFonts w:ascii="Palatino Linotype" w:hAnsi="Palatino Linotype"/>
          <w:b/>
          <w:i/>
          <w:color w:val="333333"/>
          <w:sz w:val="20"/>
          <w:szCs w:val="20"/>
          <w:lang w:val="en"/>
        </w:rPr>
      </w:pPr>
      <w:r>
        <w:rPr>
          <w:rFonts w:ascii="Palatino Linotype" w:hAnsi="Palatino Linotype"/>
          <w:b/>
          <w:i/>
          <w:color w:val="333333"/>
          <w:sz w:val="20"/>
          <w:szCs w:val="20"/>
          <w:lang w:val="en"/>
        </w:rPr>
        <w:t>Stakeholder:</w:t>
      </w:r>
    </w:p>
    <w:p w14:paraId="67965A56"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r>
        <w:rPr>
          <w:rFonts w:ascii="Palatino Linotype" w:hAnsi="Palatino Linotype"/>
          <w:i/>
          <w:color w:val="333333"/>
          <w:sz w:val="20"/>
          <w:szCs w:val="20"/>
          <w:lang w:val="en"/>
        </w:rPr>
        <w:t>Anyone who wants something.  Always seem to be meeting somewhere about something.  Generally, synonym for “interest group.”</w:t>
      </w:r>
    </w:p>
    <w:p w14:paraId="0E14778D"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p>
    <w:p w14:paraId="423B1BB0" w14:textId="77777777" w:rsidR="00740689" w:rsidRDefault="00740689" w:rsidP="00740689">
      <w:pPr>
        <w:pStyle w:val="NormalWeb"/>
        <w:shd w:val="clear" w:color="auto" w:fill="FFFFFF"/>
        <w:spacing w:before="0" w:after="0"/>
        <w:rPr>
          <w:rFonts w:ascii="Palatino Linotype" w:hAnsi="Palatino Linotype"/>
          <w:b/>
          <w:i/>
          <w:color w:val="333333"/>
          <w:sz w:val="20"/>
          <w:szCs w:val="20"/>
          <w:lang w:val="en"/>
        </w:rPr>
      </w:pPr>
      <w:r>
        <w:rPr>
          <w:rFonts w:ascii="Palatino Linotype" w:hAnsi="Palatino Linotype"/>
          <w:b/>
          <w:i/>
          <w:color w:val="333333"/>
          <w:sz w:val="20"/>
          <w:szCs w:val="20"/>
          <w:lang w:val="en"/>
        </w:rPr>
        <w:t>Suspense File:</w:t>
      </w:r>
    </w:p>
    <w:p w14:paraId="70A20301"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r>
        <w:rPr>
          <w:rFonts w:ascii="Palatino Linotype" w:hAnsi="Palatino Linotype"/>
          <w:i/>
          <w:color w:val="333333"/>
          <w:sz w:val="20"/>
          <w:szCs w:val="20"/>
          <w:lang w:val="en"/>
        </w:rPr>
        <w:t xml:space="preserve">Holding place for legislation that will cost more than a specified amount of money.  Many bills never make if off the Appropriations Suspense file.  Another useful way to let a bill quietly die. </w:t>
      </w:r>
    </w:p>
    <w:p w14:paraId="125A35ED"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p>
    <w:p w14:paraId="29D3829E" w14:textId="77777777" w:rsidR="00740689" w:rsidRDefault="00740689" w:rsidP="00740689">
      <w:pPr>
        <w:pStyle w:val="NormalWeb"/>
        <w:shd w:val="clear" w:color="auto" w:fill="FFFFFF"/>
        <w:spacing w:before="0" w:after="0"/>
        <w:rPr>
          <w:rFonts w:ascii="Palatino Linotype" w:hAnsi="Palatino Linotype"/>
          <w:b/>
          <w:i/>
          <w:color w:val="333333"/>
          <w:sz w:val="20"/>
          <w:szCs w:val="20"/>
          <w:lang w:val="en"/>
        </w:rPr>
      </w:pPr>
      <w:r>
        <w:rPr>
          <w:rFonts w:ascii="Palatino Linotype" w:hAnsi="Palatino Linotype"/>
          <w:b/>
          <w:i/>
          <w:color w:val="333333"/>
          <w:sz w:val="20"/>
          <w:szCs w:val="20"/>
          <w:lang w:val="en"/>
        </w:rPr>
        <w:t>Third house:</w:t>
      </w:r>
    </w:p>
    <w:p w14:paraId="32469FBF"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r>
        <w:rPr>
          <w:rFonts w:ascii="Palatino Linotype" w:hAnsi="Palatino Linotype"/>
          <w:i/>
          <w:color w:val="333333"/>
          <w:sz w:val="20"/>
          <w:szCs w:val="20"/>
          <w:lang w:val="en"/>
        </w:rPr>
        <w:t xml:space="preserve">Sacramento’s lobbying corps, so named because some see them – and the special interests </w:t>
      </w:r>
      <w:proofErr w:type="gramStart"/>
      <w:r>
        <w:rPr>
          <w:rFonts w:ascii="Palatino Linotype" w:hAnsi="Palatino Linotype"/>
          <w:i/>
          <w:color w:val="333333"/>
          <w:sz w:val="20"/>
          <w:szCs w:val="20"/>
          <w:lang w:val="en"/>
        </w:rPr>
        <w:t>they’re</w:t>
      </w:r>
      <w:proofErr w:type="gramEnd"/>
      <w:r>
        <w:rPr>
          <w:rFonts w:ascii="Palatino Linotype" w:hAnsi="Palatino Linotype"/>
          <w:i/>
          <w:color w:val="333333"/>
          <w:sz w:val="20"/>
          <w:szCs w:val="20"/>
          <w:lang w:val="en"/>
        </w:rPr>
        <w:t xml:space="preserve"> paid to represent – as a coequal third branch of the Legislature.</w:t>
      </w:r>
    </w:p>
    <w:p w14:paraId="5A6B2CA4"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p>
    <w:p w14:paraId="5C9C69A4" w14:textId="77777777" w:rsidR="00740689" w:rsidRDefault="00740689" w:rsidP="00740689">
      <w:pPr>
        <w:pStyle w:val="NormalWeb"/>
        <w:shd w:val="clear" w:color="auto" w:fill="FFFFFF"/>
        <w:spacing w:before="0" w:after="0"/>
        <w:rPr>
          <w:rFonts w:ascii="Palatino Linotype" w:hAnsi="Palatino Linotype"/>
          <w:b/>
          <w:i/>
          <w:sz w:val="20"/>
          <w:szCs w:val="20"/>
          <w:lang w:val="en"/>
        </w:rPr>
      </w:pPr>
      <w:r>
        <w:rPr>
          <w:rFonts w:ascii="Palatino Linotype" w:hAnsi="Palatino Linotype"/>
          <w:b/>
          <w:i/>
          <w:sz w:val="20"/>
          <w:szCs w:val="20"/>
          <w:lang w:val="en"/>
        </w:rPr>
        <w:t>Trailer bill:</w:t>
      </w:r>
    </w:p>
    <w:p w14:paraId="778D9F27" w14:textId="77777777" w:rsidR="00740689" w:rsidRDefault="00740689" w:rsidP="00740689">
      <w:pPr>
        <w:pStyle w:val="NormalWeb"/>
        <w:shd w:val="clear" w:color="auto" w:fill="FFFFFF"/>
        <w:spacing w:before="0" w:after="0"/>
        <w:rPr>
          <w:rFonts w:ascii="Palatino Linotype" w:hAnsi="Palatino Linotype"/>
          <w:i/>
          <w:sz w:val="20"/>
          <w:szCs w:val="20"/>
          <w:lang w:val="en"/>
        </w:rPr>
      </w:pPr>
      <w:r>
        <w:rPr>
          <w:rFonts w:ascii="Palatino Linotype" w:hAnsi="Palatino Linotype"/>
          <w:i/>
          <w:sz w:val="20"/>
          <w:szCs w:val="20"/>
          <w:lang w:val="en"/>
        </w:rPr>
        <w:t>Legislation that implements a specific part of the budget after the budget itself has passed.  A useful way to change policy via the budget process.</w:t>
      </w:r>
    </w:p>
    <w:p w14:paraId="0F1F8E90" w14:textId="77777777" w:rsidR="00740689" w:rsidRDefault="00740689" w:rsidP="00740689">
      <w:pPr>
        <w:pStyle w:val="NormalWeb"/>
        <w:shd w:val="clear" w:color="auto" w:fill="FFFFFF"/>
        <w:spacing w:before="0" w:after="0"/>
        <w:rPr>
          <w:rFonts w:ascii="Palatino Linotype" w:hAnsi="Palatino Linotype"/>
          <w:i/>
          <w:sz w:val="20"/>
          <w:szCs w:val="20"/>
          <w:lang w:val="en"/>
        </w:rPr>
      </w:pPr>
    </w:p>
    <w:p w14:paraId="48ACD34C" w14:textId="77777777" w:rsidR="00740689" w:rsidRDefault="00740689" w:rsidP="00740689">
      <w:pPr>
        <w:pStyle w:val="NormalWeb"/>
        <w:shd w:val="clear" w:color="auto" w:fill="FFFFFF"/>
        <w:spacing w:before="0" w:after="0"/>
        <w:rPr>
          <w:rFonts w:ascii="Palatino Linotype" w:hAnsi="Palatino Linotype"/>
          <w:b/>
          <w:i/>
          <w:sz w:val="20"/>
          <w:szCs w:val="20"/>
          <w:lang w:val="en"/>
        </w:rPr>
      </w:pPr>
      <w:r>
        <w:rPr>
          <w:rFonts w:ascii="Palatino Linotype" w:hAnsi="Palatino Linotype"/>
          <w:b/>
          <w:i/>
          <w:sz w:val="20"/>
          <w:szCs w:val="20"/>
          <w:lang w:val="en"/>
        </w:rPr>
        <w:t>Two-year bill:</w:t>
      </w:r>
    </w:p>
    <w:p w14:paraId="2932F229" w14:textId="595A81D9" w:rsidR="00740689" w:rsidRDefault="00740689" w:rsidP="00740689">
      <w:pPr>
        <w:pStyle w:val="NormalWeb"/>
        <w:shd w:val="clear" w:color="auto" w:fill="FFFFFF"/>
        <w:spacing w:before="0" w:after="0"/>
        <w:rPr>
          <w:rFonts w:ascii="Palatino Linotype" w:hAnsi="Palatino Linotype"/>
          <w:i/>
          <w:sz w:val="20"/>
          <w:szCs w:val="20"/>
          <w:lang w:val="en"/>
        </w:rPr>
      </w:pPr>
      <w:r>
        <w:rPr>
          <w:rFonts w:ascii="Palatino Linotype" w:hAnsi="Palatino Linotype"/>
          <w:i/>
          <w:sz w:val="20"/>
          <w:szCs w:val="20"/>
          <w:lang w:val="en"/>
        </w:rPr>
        <w:t>A bill that stalls in the first year of the legislative session and must wait another year.</w:t>
      </w:r>
    </w:p>
    <w:p w14:paraId="0034444B" w14:textId="77777777" w:rsidR="00C02860" w:rsidRDefault="00C02860" w:rsidP="00740689">
      <w:pPr>
        <w:pStyle w:val="NormalWeb"/>
        <w:shd w:val="clear" w:color="auto" w:fill="FFFFFF"/>
        <w:spacing w:before="0" w:after="0"/>
        <w:rPr>
          <w:rFonts w:ascii="Palatino Linotype" w:hAnsi="Palatino Linotype"/>
          <w:i/>
          <w:sz w:val="20"/>
          <w:szCs w:val="20"/>
          <w:lang w:val="en"/>
        </w:rPr>
      </w:pPr>
    </w:p>
    <w:p w14:paraId="46958428" w14:textId="77777777" w:rsidR="00740689" w:rsidRDefault="00740689" w:rsidP="00740689">
      <w:pPr>
        <w:pStyle w:val="NormalWeb"/>
        <w:shd w:val="clear" w:color="auto" w:fill="FFFFFF"/>
        <w:spacing w:before="0" w:after="0"/>
        <w:rPr>
          <w:rFonts w:ascii="Palatino Linotype" w:hAnsi="Palatino Linotype"/>
          <w:b/>
          <w:i/>
          <w:sz w:val="20"/>
          <w:szCs w:val="20"/>
          <w:lang w:val="en"/>
        </w:rPr>
      </w:pPr>
      <w:r>
        <w:rPr>
          <w:rFonts w:ascii="Palatino Linotype" w:hAnsi="Palatino Linotype"/>
          <w:b/>
          <w:i/>
          <w:sz w:val="20"/>
          <w:szCs w:val="20"/>
          <w:lang w:val="en"/>
        </w:rPr>
        <w:t>Urgency clause:</w:t>
      </w:r>
    </w:p>
    <w:p w14:paraId="70FBDEF3" w14:textId="77777777" w:rsidR="00740689" w:rsidRDefault="00740689" w:rsidP="00740689">
      <w:pPr>
        <w:pStyle w:val="NormalWeb"/>
        <w:shd w:val="clear" w:color="auto" w:fill="FFFFFF"/>
        <w:spacing w:before="0" w:after="0"/>
        <w:rPr>
          <w:rFonts w:ascii="Palatino Linotype" w:hAnsi="Palatino Linotype"/>
          <w:i/>
          <w:sz w:val="20"/>
          <w:szCs w:val="20"/>
          <w:lang w:val="en"/>
        </w:rPr>
      </w:pPr>
      <w:r>
        <w:rPr>
          <w:rFonts w:ascii="Palatino Linotype" w:hAnsi="Palatino Linotype"/>
          <w:i/>
          <w:sz w:val="20"/>
          <w:szCs w:val="20"/>
          <w:lang w:val="en"/>
        </w:rPr>
        <w:t>A designation that makes a bill take effect immediately after it is signed instead of the following Jan. 1. Requires a two-thirds vote.</w:t>
      </w:r>
    </w:p>
    <w:p w14:paraId="09A50A1D"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p>
    <w:p w14:paraId="5B02E37B" w14:textId="77777777" w:rsidR="00740689" w:rsidRDefault="00740689" w:rsidP="00740689">
      <w:pPr>
        <w:pStyle w:val="NormalWeb"/>
        <w:shd w:val="clear" w:color="auto" w:fill="FFFFFF"/>
        <w:spacing w:before="0" w:after="0"/>
        <w:rPr>
          <w:rFonts w:ascii="Palatino Linotype" w:hAnsi="Palatino Linotype"/>
          <w:b/>
          <w:i/>
          <w:color w:val="333333"/>
          <w:sz w:val="20"/>
          <w:szCs w:val="20"/>
          <w:lang w:val="en"/>
        </w:rPr>
      </w:pPr>
      <w:r>
        <w:rPr>
          <w:rFonts w:ascii="Palatino Linotype" w:hAnsi="Palatino Linotype"/>
          <w:b/>
          <w:i/>
          <w:color w:val="333333"/>
          <w:sz w:val="20"/>
          <w:szCs w:val="20"/>
          <w:lang w:val="en"/>
        </w:rPr>
        <w:t>Work the floor:</w:t>
      </w:r>
    </w:p>
    <w:p w14:paraId="18DDD88D"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r>
        <w:rPr>
          <w:rFonts w:ascii="Palatino Linotype" w:hAnsi="Palatino Linotype"/>
          <w:i/>
          <w:color w:val="333333"/>
          <w:sz w:val="20"/>
          <w:szCs w:val="20"/>
          <w:lang w:val="en"/>
        </w:rPr>
        <w:t>When a legislator moves from desk to desk in the Assembly or Senate to talk to colleagues to garner support.</w:t>
      </w:r>
    </w:p>
    <w:p w14:paraId="11C95E29" w14:textId="77777777" w:rsidR="00740689" w:rsidRDefault="00740689" w:rsidP="00740689">
      <w:pPr>
        <w:pStyle w:val="NormalWeb"/>
        <w:shd w:val="clear" w:color="auto" w:fill="FFFFFF"/>
        <w:spacing w:before="0" w:after="0"/>
        <w:rPr>
          <w:rFonts w:ascii="Palatino Linotype" w:hAnsi="Palatino Linotype"/>
          <w:i/>
          <w:color w:val="333333"/>
          <w:sz w:val="20"/>
          <w:szCs w:val="20"/>
          <w:lang w:val="en"/>
        </w:rPr>
      </w:pPr>
    </w:p>
    <w:p w14:paraId="752E0290" w14:textId="77777777" w:rsidR="00740689" w:rsidRDefault="00740689" w:rsidP="00740689">
      <w:pPr>
        <w:rPr>
          <w:rFonts w:asciiTheme="minorHAnsi" w:hAnsiTheme="minorHAnsi" w:cs="Lucida Sans Unicode"/>
          <w:sz w:val="12"/>
          <w:szCs w:val="12"/>
        </w:rPr>
      </w:pPr>
      <w:r>
        <w:rPr>
          <w:rFonts w:ascii="Palatino Linotype" w:hAnsi="Palatino Linotype"/>
          <w:i/>
          <w:color w:val="333333"/>
          <w:sz w:val="20"/>
          <w:lang w:val="en"/>
        </w:rPr>
        <w:t xml:space="preserve">*Special acknowledgment to Sacramento Bee reporters Jeremy White and Alexei </w:t>
      </w:r>
      <w:proofErr w:type="spellStart"/>
      <w:r>
        <w:rPr>
          <w:rFonts w:ascii="Palatino Linotype" w:hAnsi="Palatino Linotype"/>
          <w:i/>
          <w:color w:val="333333"/>
          <w:sz w:val="20"/>
          <w:lang w:val="en"/>
        </w:rPr>
        <w:t>Koseff</w:t>
      </w:r>
      <w:proofErr w:type="spellEnd"/>
      <w:r>
        <w:rPr>
          <w:rFonts w:ascii="Palatino Linotype" w:hAnsi="Palatino Linotype"/>
          <w:i/>
          <w:color w:val="333333"/>
          <w:sz w:val="20"/>
          <w:lang w:val="en"/>
        </w:rPr>
        <w:t xml:space="preserve"> for their contributions.</w:t>
      </w:r>
    </w:p>
    <w:p w14:paraId="01254CF2" w14:textId="77777777" w:rsidR="00B927F9" w:rsidRDefault="00B927F9">
      <w:pPr>
        <w:pStyle w:val="NumberItems"/>
        <w:tabs>
          <w:tab w:val="clear" w:pos="720"/>
        </w:tabs>
        <w:ind w:left="0" w:firstLine="0"/>
      </w:pPr>
      <w:r>
        <w:t xml:space="preserve"> </w:t>
      </w:r>
    </w:p>
    <w:sectPr w:rsidR="00B927F9">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8E530" w14:textId="77777777" w:rsidR="00620EB3" w:rsidRDefault="00620EB3">
      <w:r>
        <w:separator/>
      </w:r>
    </w:p>
  </w:endnote>
  <w:endnote w:type="continuationSeparator" w:id="0">
    <w:p w14:paraId="77734482" w14:textId="77777777" w:rsidR="00620EB3" w:rsidRDefault="00620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6F287" w14:textId="5FC53C88" w:rsidR="008F66AD" w:rsidRDefault="008F66A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9CC4A" w14:textId="77777777" w:rsidR="00620EB3" w:rsidRDefault="00620EB3">
      <w:r>
        <w:separator/>
      </w:r>
    </w:p>
  </w:footnote>
  <w:footnote w:type="continuationSeparator" w:id="0">
    <w:p w14:paraId="309B643D" w14:textId="77777777" w:rsidR="00620EB3" w:rsidRDefault="00620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43EC3E88"/>
    <w:lvl w:ilvl="0">
      <w:start w:val="1"/>
      <w:numFmt w:val="decimal"/>
      <w:lvlText w:val="%1."/>
      <w:lvlJc w:val="left"/>
      <w:pPr>
        <w:tabs>
          <w:tab w:val="num" w:pos="360"/>
        </w:tabs>
        <w:ind w:left="360" w:hanging="360"/>
      </w:pPr>
    </w:lvl>
  </w:abstractNum>
  <w:abstractNum w:abstractNumId="1" w15:restartNumberingAfterBreak="0">
    <w:nsid w:val="14A00440"/>
    <w:multiLevelType w:val="hybridMultilevel"/>
    <w:tmpl w:val="65E44112"/>
    <w:lvl w:ilvl="0" w:tplc="C066B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36080"/>
    <w:multiLevelType w:val="hybridMultilevel"/>
    <w:tmpl w:val="E05606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33283"/>
    <w:multiLevelType w:val="hybridMultilevel"/>
    <w:tmpl w:val="826A8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DA61B5"/>
    <w:multiLevelType w:val="hybridMultilevel"/>
    <w:tmpl w:val="AAC61C80"/>
    <w:lvl w:ilvl="0" w:tplc="04D26B74">
      <w:start w:val="1"/>
      <w:numFmt w:val="upperLetter"/>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CC7930"/>
    <w:multiLevelType w:val="hybridMultilevel"/>
    <w:tmpl w:val="60EE2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907CA9"/>
    <w:multiLevelType w:val="hybridMultilevel"/>
    <w:tmpl w:val="3386E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801A12"/>
    <w:multiLevelType w:val="hybridMultilevel"/>
    <w:tmpl w:val="967CB590"/>
    <w:lvl w:ilvl="0" w:tplc="46D4A8E2">
      <w:start w:val="1"/>
      <w:numFmt w:val="upp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DE04B4"/>
    <w:multiLevelType w:val="hybridMultilevel"/>
    <w:tmpl w:val="5CD4AFCA"/>
    <w:lvl w:ilvl="0" w:tplc="6B46E462">
      <w:start w:val="1"/>
      <w:numFmt w:val="upperLetter"/>
      <w:pStyle w:val="PolicyTitle"/>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8"/>
    <w:lvlOverride w:ilvl="0">
      <w:startOverride w:val="1"/>
    </w:lvlOverride>
  </w:num>
  <w:num w:numId="4">
    <w:abstractNumId w:val="0"/>
    <w:lvlOverride w:ilvl="0">
      <w:startOverride w:val="1"/>
    </w:lvlOverride>
  </w:num>
  <w:num w:numId="5">
    <w:abstractNumId w:val="4"/>
  </w:num>
  <w:num w:numId="6">
    <w:abstractNumId w:val="8"/>
    <w:lvlOverride w:ilvl="0">
      <w:startOverride w:val="1"/>
    </w:lvlOverride>
  </w:num>
  <w:num w:numId="7">
    <w:abstractNumId w:val="5"/>
  </w:num>
  <w:num w:numId="8">
    <w:abstractNumId w:val="3"/>
  </w:num>
  <w:num w:numId="9">
    <w:abstractNumId w:val="2"/>
  </w:num>
  <w:num w:numId="10">
    <w:abstractNumId w:val="6"/>
  </w:num>
  <w:num w:numId="11">
    <w:abstractNumId w:val="1"/>
  </w:num>
  <w:num w:numId="12">
    <w:abstractNumId w:val="7"/>
  </w:num>
  <w:num w:numId="13">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B56"/>
    <w:rsid w:val="00005C2C"/>
    <w:rsid w:val="00006A4C"/>
    <w:rsid w:val="000136CA"/>
    <w:rsid w:val="000173CF"/>
    <w:rsid w:val="00022516"/>
    <w:rsid w:val="000252E9"/>
    <w:rsid w:val="00030F47"/>
    <w:rsid w:val="00031220"/>
    <w:rsid w:val="00035E61"/>
    <w:rsid w:val="00036FF0"/>
    <w:rsid w:val="00037474"/>
    <w:rsid w:val="000440A6"/>
    <w:rsid w:val="000450FB"/>
    <w:rsid w:val="00046A8C"/>
    <w:rsid w:val="00050454"/>
    <w:rsid w:val="0005692D"/>
    <w:rsid w:val="00057BEB"/>
    <w:rsid w:val="0006756D"/>
    <w:rsid w:val="0007101E"/>
    <w:rsid w:val="000739AD"/>
    <w:rsid w:val="00083C2F"/>
    <w:rsid w:val="0009148A"/>
    <w:rsid w:val="000961F2"/>
    <w:rsid w:val="000B22A5"/>
    <w:rsid w:val="000C5063"/>
    <w:rsid w:val="000C56FA"/>
    <w:rsid w:val="000D0ED1"/>
    <w:rsid w:val="000D377A"/>
    <w:rsid w:val="000D581F"/>
    <w:rsid w:val="000D7637"/>
    <w:rsid w:val="000E7784"/>
    <w:rsid w:val="00100908"/>
    <w:rsid w:val="00101DB3"/>
    <w:rsid w:val="00111699"/>
    <w:rsid w:val="001123C1"/>
    <w:rsid w:val="00114302"/>
    <w:rsid w:val="00121C75"/>
    <w:rsid w:val="00122C08"/>
    <w:rsid w:val="00123599"/>
    <w:rsid w:val="0012371F"/>
    <w:rsid w:val="0012456E"/>
    <w:rsid w:val="00126CB7"/>
    <w:rsid w:val="001440AE"/>
    <w:rsid w:val="001573A0"/>
    <w:rsid w:val="001605C6"/>
    <w:rsid w:val="00170FF2"/>
    <w:rsid w:val="00175967"/>
    <w:rsid w:val="0018047D"/>
    <w:rsid w:val="00194B72"/>
    <w:rsid w:val="00194EAF"/>
    <w:rsid w:val="00197AFE"/>
    <w:rsid w:val="00197B56"/>
    <w:rsid w:val="001A3D5D"/>
    <w:rsid w:val="001B58B3"/>
    <w:rsid w:val="001B6723"/>
    <w:rsid w:val="001D26B8"/>
    <w:rsid w:val="001D29F1"/>
    <w:rsid w:val="001F65B5"/>
    <w:rsid w:val="00206914"/>
    <w:rsid w:val="002120A4"/>
    <w:rsid w:val="0021597E"/>
    <w:rsid w:val="00225A14"/>
    <w:rsid w:val="00230EF6"/>
    <w:rsid w:val="002311D9"/>
    <w:rsid w:val="00235E38"/>
    <w:rsid w:val="0023718C"/>
    <w:rsid w:val="0023785B"/>
    <w:rsid w:val="0024224A"/>
    <w:rsid w:val="00246C3D"/>
    <w:rsid w:val="00247174"/>
    <w:rsid w:val="00256B29"/>
    <w:rsid w:val="002668C5"/>
    <w:rsid w:val="00271550"/>
    <w:rsid w:val="00272910"/>
    <w:rsid w:val="0027357A"/>
    <w:rsid w:val="0028041A"/>
    <w:rsid w:val="0028346D"/>
    <w:rsid w:val="00285334"/>
    <w:rsid w:val="002B0536"/>
    <w:rsid w:val="002B47F1"/>
    <w:rsid w:val="002C3757"/>
    <w:rsid w:val="002C3989"/>
    <w:rsid w:val="002C40DD"/>
    <w:rsid w:val="002C48B1"/>
    <w:rsid w:val="002C7C9D"/>
    <w:rsid w:val="002D512A"/>
    <w:rsid w:val="002E7BC6"/>
    <w:rsid w:val="002F1FD9"/>
    <w:rsid w:val="003041A5"/>
    <w:rsid w:val="003058D6"/>
    <w:rsid w:val="00313120"/>
    <w:rsid w:val="0031618F"/>
    <w:rsid w:val="00333B35"/>
    <w:rsid w:val="00334344"/>
    <w:rsid w:val="00336027"/>
    <w:rsid w:val="00344788"/>
    <w:rsid w:val="00345EE8"/>
    <w:rsid w:val="00355CF5"/>
    <w:rsid w:val="0037051E"/>
    <w:rsid w:val="00372F56"/>
    <w:rsid w:val="00380E50"/>
    <w:rsid w:val="003909CD"/>
    <w:rsid w:val="00390CEA"/>
    <w:rsid w:val="00393657"/>
    <w:rsid w:val="003A4557"/>
    <w:rsid w:val="003A5A61"/>
    <w:rsid w:val="003B5F1A"/>
    <w:rsid w:val="003C21BB"/>
    <w:rsid w:val="003C47D8"/>
    <w:rsid w:val="003C769B"/>
    <w:rsid w:val="003D25AE"/>
    <w:rsid w:val="003D2F65"/>
    <w:rsid w:val="003D66B1"/>
    <w:rsid w:val="003D7F2C"/>
    <w:rsid w:val="003E2C0A"/>
    <w:rsid w:val="003F2289"/>
    <w:rsid w:val="003F229E"/>
    <w:rsid w:val="003F4CCA"/>
    <w:rsid w:val="003F6AA6"/>
    <w:rsid w:val="00405314"/>
    <w:rsid w:val="00407E4F"/>
    <w:rsid w:val="00421840"/>
    <w:rsid w:val="004230DF"/>
    <w:rsid w:val="004271BE"/>
    <w:rsid w:val="0044274B"/>
    <w:rsid w:val="00445355"/>
    <w:rsid w:val="00452D83"/>
    <w:rsid w:val="004549D1"/>
    <w:rsid w:val="00456E6F"/>
    <w:rsid w:val="00461B3A"/>
    <w:rsid w:val="00463363"/>
    <w:rsid w:val="004658B2"/>
    <w:rsid w:val="0047111B"/>
    <w:rsid w:val="004729D5"/>
    <w:rsid w:val="004731AB"/>
    <w:rsid w:val="00474EE2"/>
    <w:rsid w:val="004869FB"/>
    <w:rsid w:val="004A320E"/>
    <w:rsid w:val="004A5DE1"/>
    <w:rsid w:val="004C3434"/>
    <w:rsid w:val="004C3E32"/>
    <w:rsid w:val="004C67B3"/>
    <w:rsid w:val="004C6B03"/>
    <w:rsid w:val="004D12A6"/>
    <w:rsid w:val="004D2ED8"/>
    <w:rsid w:val="004D6491"/>
    <w:rsid w:val="004D793C"/>
    <w:rsid w:val="004E2F1B"/>
    <w:rsid w:val="004E5A89"/>
    <w:rsid w:val="004E5FE1"/>
    <w:rsid w:val="004F3928"/>
    <w:rsid w:val="00501634"/>
    <w:rsid w:val="00502056"/>
    <w:rsid w:val="0050491A"/>
    <w:rsid w:val="00506254"/>
    <w:rsid w:val="005108D6"/>
    <w:rsid w:val="0051366E"/>
    <w:rsid w:val="00524B7C"/>
    <w:rsid w:val="00525F7E"/>
    <w:rsid w:val="0054792C"/>
    <w:rsid w:val="0056057B"/>
    <w:rsid w:val="005609FF"/>
    <w:rsid w:val="00561B5A"/>
    <w:rsid w:val="005647AC"/>
    <w:rsid w:val="005657F7"/>
    <w:rsid w:val="005717E5"/>
    <w:rsid w:val="0057444B"/>
    <w:rsid w:val="00594CCE"/>
    <w:rsid w:val="0059651C"/>
    <w:rsid w:val="00596A82"/>
    <w:rsid w:val="00597BE2"/>
    <w:rsid w:val="005A5920"/>
    <w:rsid w:val="005A5BDC"/>
    <w:rsid w:val="005B111C"/>
    <w:rsid w:val="005B207E"/>
    <w:rsid w:val="005C28BC"/>
    <w:rsid w:val="005C5613"/>
    <w:rsid w:val="005C68E7"/>
    <w:rsid w:val="005C70E1"/>
    <w:rsid w:val="005D1691"/>
    <w:rsid w:val="005D23E5"/>
    <w:rsid w:val="005D3BBB"/>
    <w:rsid w:val="005E7627"/>
    <w:rsid w:val="005F6F0D"/>
    <w:rsid w:val="006021FC"/>
    <w:rsid w:val="00604BFA"/>
    <w:rsid w:val="006178DB"/>
    <w:rsid w:val="00620EB3"/>
    <w:rsid w:val="006265C7"/>
    <w:rsid w:val="00632B3C"/>
    <w:rsid w:val="00633BB4"/>
    <w:rsid w:val="006421A5"/>
    <w:rsid w:val="0064361D"/>
    <w:rsid w:val="0064522E"/>
    <w:rsid w:val="0064537B"/>
    <w:rsid w:val="00657D76"/>
    <w:rsid w:val="00661BAC"/>
    <w:rsid w:val="00662AB2"/>
    <w:rsid w:val="006667FA"/>
    <w:rsid w:val="006702A1"/>
    <w:rsid w:val="006758A4"/>
    <w:rsid w:val="0067727C"/>
    <w:rsid w:val="00682F09"/>
    <w:rsid w:val="00685048"/>
    <w:rsid w:val="006B51A1"/>
    <w:rsid w:val="006E0844"/>
    <w:rsid w:val="006E18A4"/>
    <w:rsid w:val="006E22EE"/>
    <w:rsid w:val="006F20AD"/>
    <w:rsid w:val="006F6338"/>
    <w:rsid w:val="006F7A66"/>
    <w:rsid w:val="007006FB"/>
    <w:rsid w:val="00712E9E"/>
    <w:rsid w:val="00732B87"/>
    <w:rsid w:val="007351B6"/>
    <w:rsid w:val="0073650C"/>
    <w:rsid w:val="00740689"/>
    <w:rsid w:val="00741754"/>
    <w:rsid w:val="007425A0"/>
    <w:rsid w:val="0074260E"/>
    <w:rsid w:val="0074278D"/>
    <w:rsid w:val="007475E4"/>
    <w:rsid w:val="007522BD"/>
    <w:rsid w:val="007536BF"/>
    <w:rsid w:val="00766C07"/>
    <w:rsid w:val="0079181A"/>
    <w:rsid w:val="0079797E"/>
    <w:rsid w:val="00797C30"/>
    <w:rsid w:val="007A12DB"/>
    <w:rsid w:val="007A1B0A"/>
    <w:rsid w:val="007C2EE0"/>
    <w:rsid w:val="007C3155"/>
    <w:rsid w:val="007C4515"/>
    <w:rsid w:val="007C5EF6"/>
    <w:rsid w:val="007C74FA"/>
    <w:rsid w:val="007D0489"/>
    <w:rsid w:val="007E2919"/>
    <w:rsid w:val="007F1382"/>
    <w:rsid w:val="007F6B6F"/>
    <w:rsid w:val="00806F62"/>
    <w:rsid w:val="008106EF"/>
    <w:rsid w:val="00810EC8"/>
    <w:rsid w:val="00810EF1"/>
    <w:rsid w:val="00812CCF"/>
    <w:rsid w:val="00816458"/>
    <w:rsid w:val="008174F7"/>
    <w:rsid w:val="00817A31"/>
    <w:rsid w:val="008273D5"/>
    <w:rsid w:val="008344C5"/>
    <w:rsid w:val="0084064D"/>
    <w:rsid w:val="00842C87"/>
    <w:rsid w:val="00847FED"/>
    <w:rsid w:val="0085149C"/>
    <w:rsid w:val="00863070"/>
    <w:rsid w:val="00865E7A"/>
    <w:rsid w:val="0087169C"/>
    <w:rsid w:val="00871858"/>
    <w:rsid w:val="008722E5"/>
    <w:rsid w:val="00882F4B"/>
    <w:rsid w:val="008832AA"/>
    <w:rsid w:val="008859EB"/>
    <w:rsid w:val="0088785D"/>
    <w:rsid w:val="008879F2"/>
    <w:rsid w:val="00887F13"/>
    <w:rsid w:val="008932A2"/>
    <w:rsid w:val="00894B7E"/>
    <w:rsid w:val="008A0F40"/>
    <w:rsid w:val="008A4DDA"/>
    <w:rsid w:val="008A5F62"/>
    <w:rsid w:val="008B1689"/>
    <w:rsid w:val="008B329D"/>
    <w:rsid w:val="008B54CC"/>
    <w:rsid w:val="008D01A5"/>
    <w:rsid w:val="008E025C"/>
    <w:rsid w:val="008E0FD4"/>
    <w:rsid w:val="008E752D"/>
    <w:rsid w:val="008F2CB5"/>
    <w:rsid w:val="008F5B52"/>
    <w:rsid w:val="008F60E9"/>
    <w:rsid w:val="008F66AD"/>
    <w:rsid w:val="00920AB9"/>
    <w:rsid w:val="009306E7"/>
    <w:rsid w:val="009438E3"/>
    <w:rsid w:val="00960335"/>
    <w:rsid w:val="009765ED"/>
    <w:rsid w:val="00977B45"/>
    <w:rsid w:val="009854D0"/>
    <w:rsid w:val="009A075F"/>
    <w:rsid w:val="009A32EA"/>
    <w:rsid w:val="009A43D8"/>
    <w:rsid w:val="009A7D18"/>
    <w:rsid w:val="009B2FCE"/>
    <w:rsid w:val="009C4943"/>
    <w:rsid w:val="009C7EBE"/>
    <w:rsid w:val="009D3E51"/>
    <w:rsid w:val="009E3617"/>
    <w:rsid w:val="00A0177A"/>
    <w:rsid w:val="00A02FFB"/>
    <w:rsid w:val="00A105E5"/>
    <w:rsid w:val="00A214AC"/>
    <w:rsid w:val="00A222C2"/>
    <w:rsid w:val="00A30055"/>
    <w:rsid w:val="00A30A1E"/>
    <w:rsid w:val="00A501DD"/>
    <w:rsid w:val="00A5176D"/>
    <w:rsid w:val="00A6435F"/>
    <w:rsid w:val="00A81F08"/>
    <w:rsid w:val="00A9687C"/>
    <w:rsid w:val="00A9790C"/>
    <w:rsid w:val="00AA2BCE"/>
    <w:rsid w:val="00AA5771"/>
    <w:rsid w:val="00AA70F6"/>
    <w:rsid w:val="00AB7097"/>
    <w:rsid w:val="00AB74D5"/>
    <w:rsid w:val="00AC6A1B"/>
    <w:rsid w:val="00AD36EE"/>
    <w:rsid w:val="00AD68D2"/>
    <w:rsid w:val="00AE1A71"/>
    <w:rsid w:val="00AE7FF8"/>
    <w:rsid w:val="00AF272F"/>
    <w:rsid w:val="00B019FD"/>
    <w:rsid w:val="00B139F5"/>
    <w:rsid w:val="00B15989"/>
    <w:rsid w:val="00B43EDF"/>
    <w:rsid w:val="00B45C47"/>
    <w:rsid w:val="00B51EFC"/>
    <w:rsid w:val="00B63F86"/>
    <w:rsid w:val="00B65488"/>
    <w:rsid w:val="00B677FA"/>
    <w:rsid w:val="00B76F2B"/>
    <w:rsid w:val="00B80418"/>
    <w:rsid w:val="00B87103"/>
    <w:rsid w:val="00B87114"/>
    <w:rsid w:val="00B927F9"/>
    <w:rsid w:val="00BA09D0"/>
    <w:rsid w:val="00BA455D"/>
    <w:rsid w:val="00BB1C71"/>
    <w:rsid w:val="00BB22A8"/>
    <w:rsid w:val="00BB2AB5"/>
    <w:rsid w:val="00BB7BB9"/>
    <w:rsid w:val="00BD6E26"/>
    <w:rsid w:val="00BE2895"/>
    <w:rsid w:val="00BF6EB6"/>
    <w:rsid w:val="00C01308"/>
    <w:rsid w:val="00C02860"/>
    <w:rsid w:val="00C0394B"/>
    <w:rsid w:val="00C13CBC"/>
    <w:rsid w:val="00C1760D"/>
    <w:rsid w:val="00C17727"/>
    <w:rsid w:val="00C2626F"/>
    <w:rsid w:val="00C33B8D"/>
    <w:rsid w:val="00C37462"/>
    <w:rsid w:val="00C40048"/>
    <w:rsid w:val="00C416F3"/>
    <w:rsid w:val="00C44341"/>
    <w:rsid w:val="00C5395E"/>
    <w:rsid w:val="00C5562E"/>
    <w:rsid w:val="00C57694"/>
    <w:rsid w:val="00C62DAD"/>
    <w:rsid w:val="00C64B16"/>
    <w:rsid w:val="00C66A9E"/>
    <w:rsid w:val="00C72486"/>
    <w:rsid w:val="00C759AA"/>
    <w:rsid w:val="00C81D7B"/>
    <w:rsid w:val="00C82771"/>
    <w:rsid w:val="00C942C2"/>
    <w:rsid w:val="00CA052E"/>
    <w:rsid w:val="00CA21DB"/>
    <w:rsid w:val="00CA5A5C"/>
    <w:rsid w:val="00CB1E96"/>
    <w:rsid w:val="00CB6FFF"/>
    <w:rsid w:val="00CC1640"/>
    <w:rsid w:val="00CC6ED8"/>
    <w:rsid w:val="00CD24EB"/>
    <w:rsid w:val="00CD6BE0"/>
    <w:rsid w:val="00CE7827"/>
    <w:rsid w:val="00CF10D8"/>
    <w:rsid w:val="00CF2509"/>
    <w:rsid w:val="00CF3156"/>
    <w:rsid w:val="00CF536E"/>
    <w:rsid w:val="00CF7F3D"/>
    <w:rsid w:val="00D02126"/>
    <w:rsid w:val="00D05E78"/>
    <w:rsid w:val="00D32BC3"/>
    <w:rsid w:val="00D32C94"/>
    <w:rsid w:val="00D35D70"/>
    <w:rsid w:val="00D37064"/>
    <w:rsid w:val="00D43313"/>
    <w:rsid w:val="00D47694"/>
    <w:rsid w:val="00D51DE1"/>
    <w:rsid w:val="00D52E24"/>
    <w:rsid w:val="00D57CE7"/>
    <w:rsid w:val="00D61ACB"/>
    <w:rsid w:val="00D62AD4"/>
    <w:rsid w:val="00D6639A"/>
    <w:rsid w:val="00D8668A"/>
    <w:rsid w:val="00DA361D"/>
    <w:rsid w:val="00DB3892"/>
    <w:rsid w:val="00DC685A"/>
    <w:rsid w:val="00DD2599"/>
    <w:rsid w:val="00DD2885"/>
    <w:rsid w:val="00DD7139"/>
    <w:rsid w:val="00DE54FB"/>
    <w:rsid w:val="00DF163B"/>
    <w:rsid w:val="00DF70D4"/>
    <w:rsid w:val="00E016AD"/>
    <w:rsid w:val="00E1116A"/>
    <w:rsid w:val="00E1189F"/>
    <w:rsid w:val="00E168BA"/>
    <w:rsid w:val="00E20D0B"/>
    <w:rsid w:val="00E228D7"/>
    <w:rsid w:val="00E22A1F"/>
    <w:rsid w:val="00E27523"/>
    <w:rsid w:val="00E3462A"/>
    <w:rsid w:val="00E36E1C"/>
    <w:rsid w:val="00E40212"/>
    <w:rsid w:val="00E405DD"/>
    <w:rsid w:val="00E446C7"/>
    <w:rsid w:val="00E46590"/>
    <w:rsid w:val="00E479FA"/>
    <w:rsid w:val="00E51FE8"/>
    <w:rsid w:val="00E5607B"/>
    <w:rsid w:val="00E57C65"/>
    <w:rsid w:val="00E57E5C"/>
    <w:rsid w:val="00E60C3C"/>
    <w:rsid w:val="00E64F24"/>
    <w:rsid w:val="00E66766"/>
    <w:rsid w:val="00E779A1"/>
    <w:rsid w:val="00E809D8"/>
    <w:rsid w:val="00E93C2B"/>
    <w:rsid w:val="00E93FD3"/>
    <w:rsid w:val="00E964B4"/>
    <w:rsid w:val="00EA0C3C"/>
    <w:rsid w:val="00EA4E23"/>
    <w:rsid w:val="00EC161F"/>
    <w:rsid w:val="00EC48D5"/>
    <w:rsid w:val="00EC62C1"/>
    <w:rsid w:val="00ED030C"/>
    <w:rsid w:val="00ED450B"/>
    <w:rsid w:val="00ED5911"/>
    <w:rsid w:val="00ED6C70"/>
    <w:rsid w:val="00ED7624"/>
    <w:rsid w:val="00EF06F1"/>
    <w:rsid w:val="00EF2424"/>
    <w:rsid w:val="00EF2583"/>
    <w:rsid w:val="00F06A5E"/>
    <w:rsid w:val="00F10DC7"/>
    <w:rsid w:val="00F248A2"/>
    <w:rsid w:val="00F711F0"/>
    <w:rsid w:val="00F72840"/>
    <w:rsid w:val="00F732B5"/>
    <w:rsid w:val="00F73826"/>
    <w:rsid w:val="00F767A2"/>
    <w:rsid w:val="00F815CB"/>
    <w:rsid w:val="00F931CA"/>
    <w:rsid w:val="00F95403"/>
    <w:rsid w:val="00F9590E"/>
    <w:rsid w:val="00FA1288"/>
    <w:rsid w:val="00FA23A8"/>
    <w:rsid w:val="00FB0CF9"/>
    <w:rsid w:val="00FB243C"/>
    <w:rsid w:val="00FC2C10"/>
    <w:rsid w:val="00FC41FF"/>
    <w:rsid w:val="00FC441C"/>
    <w:rsid w:val="00FC4DEE"/>
    <w:rsid w:val="00FD1B67"/>
    <w:rsid w:val="00FD36A7"/>
    <w:rsid w:val="00FE11EE"/>
    <w:rsid w:val="00FE6185"/>
    <w:rsid w:val="00FE7102"/>
    <w:rsid w:val="00FF0A90"/>
    <w:rsid w:val="00FF5835"/>
    <w:rsid w:val="00FF7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F8DDC"/>
  <w15:docId w15:val="{B6CDD132-A272-4965-A335-0078143A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1B67"/>
    <w:rPr>
      <w:sz w:val="24"/>
      <w:szCs w:val="24"/>
    </w:rPr>
  </w:style>
  <w:style w:type="paragraph" w:styleId="Heading1">
    <w:name w:val="heading 1"/>
    <w:basedOn w:val="Normal"/>
    <w:next w:val="Normal"/>
    <w:qFormat/>
    <w:pPr>
      <w:keepNext/>
      <w:outlineLvl w:val="0"/>
    </w:pPr>
    <w:rPr>
      <w:b/>
      <w:spacing w:val="-5"/>
      <w:szCs w:val="20"/>
      <w:u w:val="single"/>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pacing w:val="-5"/>
      <w:szCs w:val="20"/>
    </w:rPr>
  </w:style>
  <w:style w:type="paragraph" w:styleId="Header">
    <w:name w:val="header"/>
    <w:basedOn w:val="Normal"/>
    <w:link w:val="HeaderChar"/>
    <w:uiPriority w:val="99"/>
    <w:pPr>
      <w:tabs>
        <w:tab w:val="center" w:pos="4320"/>
        <w:tab w:val="right" w:pos="8640"/>
      </w:tabs>
    </w:pPr>
    <w:rPr>
      <w:rFonts w:ascii="Garamond" w:hAnsi="Garamond"/>
      <w:spacing w:val="-5"/>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PolicyTitle">
    <w:name w:val="Policy Title"/>
    <w:basedOn w:val="Normal"/>
    <w:pPr>
      <w:numPr>
        <w:numId w:val="2"/>
      </w:numPr>
      <w:spacing w:after="240"/>
    </w:pPr>
  </w:style>
  <w:style w:type="paragraph" w:customStyle="1" w:styleId="Rationale">
    <w:name w:val="Rationale"/>
    <w:basedOn w:val="Normal"/>
    <w:pPr>
      <w:spacing w:after="240"/>
      <w:ind w:left="720"/>
    </w:pPr>
    <w:rPr>
      <w:i/>
      <w:iCs/>
    </w:rPr>
  </w:style>
  <w:style w:type="paragraph" w:customStyle="1" w:styleId="SectionHeading">
    <w:name w:val="Section Heading"/>
    <w:basedOn w:val="Normal"/>
    <w:rPr>
      <w:b/>
      <w:bCs/>
      <w:caps/>
      <w:u w:val="single"/>
    </w:rPr>
  </w:style>
  <w:style w:type="paragraph" w:customStyle="1" w:styleId="NumberItems">
    <w:name w:val="Number Items"/>
    <w:basedOn w:val="ListNumber"/>
    <w:pPr>
      <w:tabs>
        <w:tab w:val="clear" w:pos="360"/>
        <w:tab w:val="num" w:pos="720"/>
      </w:tabs>
      <w:ind w:left="720" w:hanging="720"/>
    </w:pPr>
  </w:style>
  <w:style w:type="paragraph" w:styleId="ListNumber">
    <w:name w:val="List Number"/>
    <w:basedOn w:val="Normal"/>
    <w:pPr>
      <w:tabs>
        <w:tab w:val="num" w:pos="360"/>
      </w:tabs>
      <w:ind w:left="360" w:hanging="360"/>
    </w:pPr>
  </w:style>
  <w:style w:type="paragraph" w:styleId="ListParagraph">
    <w:name w:val="List Paragraph"/>
    <w:basedOn w:val="Normal"/>
    <w:uiPriority w:val="34"/>
    <w:qFormat/>
    <w:rsid w:val="00B019FD"/>
    <w:pPr>
      <w:ind w:left="720"/>
      <w:contextualSpacing/>
    </w:pPr>
  </w:style>
  <w:style w:type="paragraph" w:styleId="BalloonText">
    <w:name w:val="Balloon Text"/>
    <w:basedOn w:val="Normal"/>
    <w:link w:val="BalloonTextChar"/>
    <w:semiHidden/>
    <w:unhideWhenUsed/>
    <w:rsid w:val="00246C3D"/>
    <w:rPr>
      <w:rFonts w:ascii="Segoe UI" w:hAnsi="Segoe UI" w:cs="Segoe UI"/>
      <w:sz w:val="18"/>
      <w:szCs w:val="18"/>
    </w:rPr>
  </w:style>
  <w:style w:type="character" w:customStyle="1" w:styleId="BalloonTextChar">
    <w:name w:val="Balloon Text Char"/>
    <w:basedOn w:val="DefaultParagraphFont"/>
    <w:link w:val="BalloonText"/>
    <w:semiHidden/>
    <w:rsid w:val="00246C3D"/>
    <w:rPr>
      <w:rFonts w:ascii="Segoe UI" w:hAnsi="Segoe UI" w:cs="Segoe UI"/>
      <w:sz w:val="18"/>
      <w:szCs w:val="18"/>
    </w:rPr>
  </w:style>
  <w:style w:type="character" w:styleId="Strong">
    <w:name w:val="Strong"/>
    <w:uiPriority w:val="22"/>
    <w:qFormat/>
    <w:rsid w:val="00740689"/>
    <w:rPr>
      <w:b/>
      <w:bCs w:val="0"/>
    </w:rPr>
  </w:style>
  <w:style w:type="paragraph" w:styleId="NormalWeb">
    <w:name w:val="Normal (Web)"/>
    <w:basedOn w:val="Normal"/>
    <w:uiPriority w:val="99"/>
    <w:semiHidden/>
    <w:unhideWhenUsed/>
    <w:rsid w:val="00740689"/>
    <w:pPr>
      <w:spacing w:before="167" w:after="167"/>
    </w:pPr>
  </w:style>
  <w:style w:type="numbering" w:customStyle="1" w:styleId="NoList1">
    <w:name w:val="No List1"/>
    <w:next w:val="NoList"/>
    <w:uiPriority w:val="99"/>
    <w:semiHidden/>
    <w:unhideWhenUsed/>
    <w:rsid w:val="000173CF"/>
  </w:style>
  <w:style w:type="character" w:customStyle="1" w:styleId="HeaderChar">
    <w:name w:val="Header Char"/>
    <w:basedOn w:val="DefaultParagraphFont"/>
    <w:link w:val="Header"/>
    <w:uiPriority w:val="99"/>
    <w:rsid w:val="000173CF"/>
    <w:rPr>
      <w:rFonts w:ascii="Garamond" w:hAnsi="Garamond"/>
      <w:spacing w:val="-5"/>
      <w:sz w:val="24"/>
    </w:rPr>
  </w:style>
  <w:style w:type="character" w:customStyle="1" w:styleId="FooterChar">
    <w:name w:val="Footer Char"/>
    <w:basedOn w:val="DefaultParagraphFont"/>
    <w:link w:val="Footer"/>
    <w:uiPriority w:val="99"/>
    <w:rsid w:val="000173CF"/>
    <w:rPr>
      <w:sz w:val="24"/>
      <w:szCs w:val="24"/>
    </w:rPr>
  </w:style>
  <w:style w:type="paragraph" w:customStyle="1" w:styleId="Default">
    <w:name w:val="Default"/>
    <w:rsid w:val="00C5562E"/>
    <w:pPr>
      <w:autoSpaceDE w:val="0"/>
      <w:autoSpaceDN w:val="0"/>
      <w:adjustRightInd w:val="0"/>
    </w:pPr>
    <w:rPr>
      <w:rFonts w:ascii="Arial" w:eastAsiaTheme="minorHAnsi" w:hAnsi="Arial" w:cs="Arial"/>
      <w:color w:val="000000"/>
      <w:sz w:val="24"/>
      <w:szCs w:val="24"/>
    </w:rPr>
  </w:style>
  <w:style w:type="numbering" w:customStyle="1" w:styleId="NoList2">
    <w:name w:val="No List2"/>
    <w:next w:val="NoList"/>
    <w:uiPriority w:val="99"/>
    <w:semiHidden/>
    <w:unhideWhenUsed/>
    <w:rsid w:val="006B51A1"/>
  </w:style>
  <w:style w:type="paragraph" w:styleId="NoSpacing">
    <w:name w:val="No Spacing"/>
    <w:uiPriority w:val="1"/>
    <w:qFormat/>
    <w:rsid w:val="00F711F0"/>
    <w:rPr>
      <w:sz w:val="24"/>
      <w:szCs w:val="24"/>
    </w:rPr>
  </w:style>
  <w:style w:type="character" w:customStyle="1" w:styleId="normaltextrun">
    <w:name w:val="normaltextrun"/>
    <w:basedOn w:val="DefaultParagraphFont"/>
    <w:rsid w:val="000D377A"/>
  </w:style>
  <w:style w:type="numbering" w:customStyle="1" w:styleId="NoList3">
    <w:name w:val="No List3"/>
    <w:next w:val="NoList"/>
    <w:uiPriority w:val="99"/>
    <w:semiHidden/>
    <w:unhideWhenUsed/>
    <w:rsid w:val="0084064D"/>
  </w:style>
  <w:style w:type="character" w:styleId="Hyperlink">
    <w:name w:val="Hyperlink"/>
    <w:basedOn w:val="DefaultParagraphFont"/>
    <w:unhideWhenUsed/>
    <w:rsid w:val="004658B2"/>
    <w:rPr>
      <w:color w:val="0000FF" w:themeColor="hyperlink"/>
      <w:u w:val="single"/>
    </w:rPr>
  </w:style>
  <w:style w:type="character" w:styleId="UnresolvedMention">
    <w:name w:val="Unresolved Mention"/>
    <w:basedOn w:val="DefaultParagraphFont"/>
    <w:uiPriority w:val="99"/>
    <w:semiHidden/>
    <w:unhideWhenUsed/>
    <w:rsid w:val="00465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4169">
      <w:bodyDiv w:val="1"/>
      <w:marLeft w:val="0"/>
      <w:marRight w:val="0"/>
      <w:marTop w:val="0"/>
      <w:marBottom w:val="0"/>
      <w:divBdr>
        <w:top w:val="none" w:sz="0" w:space="0" w:color="auto"/>
        <w:left w:val="none" w:sz="0" w:space="0" w:color="auto"/>
        <w:bottom w:val="none" w:sz="0" w:space="0" w:color="auto"/>
        <w:right w:val="none" w:sz="0" w:space="0" w:color="auto"/>
      </w:divBdr>
    </w:div>
    <w:div w:id="98648650">
      <w:bodyDiv w:val="1"/>
      <w:marLeft w:val="0"/>
      <w:marRight w:val="0"/>
      <w:marTop w:val="0"/>
      <w:marBottom w:val="0"/>
      <w:divBdr>
        <w:top w:val="none" w:sz="0" w:space="0" w:color="auto"/>
        <w:left w:val="none" w:sz="0" w:space="0" w:color="auto"/>
        <w:bottom w:val="none" w:sz="0" w:space="0" w:color="auto"/>
        <w:right w:val="none" w:sz="0" w:space="0" w:color="auto"/>
      </w:divBdr>
    </w:div>
    <w:div w:id="106437861">
      <w:bodyDiv w:val="1"/>
      <w:marLeft w:val="0"/>
      <w:marRight w:val="0"/>
      <w:marTop w:val="0"/>
      <w:marBottom w:val="0"/>
      <w:divBdr>
        <w:top w:val="none" w:sz="0" w:space="0" w:color="auto"/>
        <w:left w:val="none" w:sz="0" w:space="0" w:color="auto"/>
        <w:bottom w:val="none" w:sz="0" w:space="0" w:color="auto"/>
        <w:right w:val="none" w:sz="0" w:space="0" w:color="auto"/>
      </w:divBdr>
    </w:div>
    <w:div w:id="142427538">
      <w:bodyDiv w:val="1"/>
      <w:marLeft w:val="0"/>
      <w:marRight w:val="0"/>
      <w:marTop w:val="0"/>
      <w:marBottom w:val="0"/>
      <w:divBdr>
        <w:top w:val="none" w:sz="0" w:space="0" w:color="auto"/>
        <w:left w:val="none" w:sz="0" w:space="0" w:color="auto"/>
        <w:bottom w:val="none" w:sz="0" w:space="0" w:color="auto"/>
        <w:right w:val="none" w:sz="0" w:space="0" w:color="auto"/>
      </w:divBdr>
    </w:div>
    <w:div w:id="189953888">
      <w:bodyDiv w:val="1"/>
      <w:marLeft w:val="0"/>
      <w:marRight w:val="0"/>
      <w:marTop w:val="0"/>
      <w:marBottom w:val="0"/>
      <w:divBdr>
        <w:top w:val="none" w:sz="0" w:space="0" w:color="auto"/>
        <w:left w:val="none" w:sz="0" w:space="0" w:color="auto"/>
        <w:bottom w:val="none" w:sz="0" w:space="0" w:color="auto"/>
        <w:right w:val="none" w:sz="0" w:space="0" w:color="auto"/>
      </w:divBdr>
    </w:div>
    <w:div w:id="264509081">
      <w:bodyDiv w:val="1"/>
      <w:marLeft w:val="0"/>
      <w:marRight w:val="0"/>
      <w:marTop w:val="0"/>
      <w:marBottom w:val="0"/>
      <w:divBdr>
        <w:top w:val="none" w:sz="0" w:space="0" w:color="auto"/>
        <w:left w:val="none" w:sz="0" w:space="0" w:color="auto"/>
        <w:bottom w:val="none" w:sz="0" w:space="0" w:color="auto"/>
        <w:right w:val="none" w:sz="0" w:space="0" w:color="auto"/>
      </w:divBdr>
    </w:div>
    <w:div w:id="338582418">
      <w:bodyDiv w:val="1"/>
      <w:marLeft w:val="0"/>
      <w:marRight w:val="0"/>
      <w:marTop w:val="0"/>
      <w:marBottom w:val="0"/>
      <w:divBdr>
        <w:top w:val="none" w:sz="0" w:space="0" w:color="auto"/>
        <w:left w:val="none" w:sz="0" w:space="0" w:color="auto"/>
        <w:bottom w:val="none" w:sz="0" w:space="0" w:color="auto"/>
        <w:right w:val="none" w:sz="0" w:space="0" w:color="auto"/>
      </w:divBdr>
    </w:div>
    <w:div w:id="386606442">
      <w:bodyDiv w:val="1"/>
      <w:marLeft w:val="0"/>
      <w:marRight w:val="0"/>
      <w:marTop w:val="0"/>
      <w:marBottom w:val="0"/>
      <w:divBdr>
        <w:top w:val="none" w:sz="0" w:space="0" w:color="auto"/>
        <w:left w:val="none" w:sz="0" w:space="0" w:color="auto"/>
        <w:bottom w:val="none" w:sz="0" w:space="0" w:color="auto"/>
        <w:right w:val="none" w:sz="0" w:space="0" w:color="auto"/>
      </w:divBdr>
    </w:div>
    <w:div w:id="405341545">
      <w:bodyDiv w:val="1"/>
      <w:marLeft w:val="0"/>
      <w:marRight w:val="0"/>
      <w:marTop w:val="0"/>
      <w:marBottom w:val="0"/>
      <w:divBdr>
        <w:top w:val="none" w:sz="0" w:space="0" w:color="auto"/>
        <w:left w:val="none" w:sz="0" w:space="0" w:color="auto"/>
        <w:bottom w:val="none" w:sz="0" w:space="0" w:color="auto"/>
        <w:right w:val="none" w:sz="0" w:space="0" w:color="auto"/>
      </w:divBdr>
    </w:div>
    <w:div w:id="461658940">
      <w:bodyDiv w:val="1"/>
      <w:marLeft w:val="0"/>
      <w:marRight w:val="0"/>
      <w:marTop w:val="0"/>
      <w:marBottom w:val="0"/>
      <w:divBdr>
        <w:top w:val="none" w:sz="0" w:space="0" w:color="auto"/>
        <w:left w:val="none" w:sz="0" w:space="0" w:color="auto"/>
        <w:bottom w:val="none" w:sz="0" w:space="0" w:color="auto"/>
        <w:right w:val="none" w:sz="0" w:space="0" w:color="auto"/>
      </w:divBdr>
    </w:div>
    <w:div w:id="615142687">
      <w:bodyDiv w:val="1"/>
      <w:marLeft w:val="0"/>
      <w:marRight w:val="0"/>
      <w:marTop w:val="0"/>
      <w:marBottom w:val="0"/>
      <w:divBdr>
        <w:top w:val="none" w:sz="0" w:space="0" w:color="auto"/>
        <w:left w:val="none" w:sz="0" w:space="0" w:color="auto"/>
        <w:bottom w:val="none" w:sz="0" w:space="0" w:color="auto"/>
        <w:right w:val="none" w:sz="0" w:space="0" w:color="auto"/>
      </w:divBdr>
    </w:div>
    <w:div w:id="730663648">
      <w:bodyDiv w:val="1"/>
      <w:marLeft w:val="0"/>
      <w:marRight w:val="0"/>
      <w:marTop w:val="0"/>
      <w:marBottom w:val="0"/>
      <w:divBdr>
        <w:top w:val="none" w:sz="0" w:space="0" w:color="auto"/>
        <w:left w:val="none" w:sz="0" w:space="0" w:color="auto"/>
        <w:bottom w:val="none" w:sz="0" w:space="0" w:color="auto"/>
        <w:right w:val="none" w:sz="0" w:space="0" w:color="auto"/>
      </w:divBdr>
    </w:div>
    <w:div w:id="731584121">
      <w:bodyDiv w:val="1"/>
      <w:marLeft w:val="0"/>
      <w:marRight w:val="0"/>
      <w:marTop w:val="0"/>
      <w:marBottom w:val="0"/>
      <w:divBdr>
        <w:top w:val="none" w:sz="0" w:space="0" w:color="auto"/>
        <w:left w:val="none" w:sz="0" w:space="0" w:color="auto"/>
        <w:bottom w:val="none" w:sz="0" w:space="0" w:color="auto"/>
        <w:right w:val="none" w:sz="0" w:space="0" w:color="auto"/>
      </w:divBdr>
    </w:div>
    <w:div w:id="757483368">
      <w:bodyDiv w:val="1"/>
      <w:marLeft w:val="0"/>
      <w:marRight w:val="0"/>
      <w:marTop w:val="0"/>
      <w:marBottom w:val="0"/>
      <w:divBdr>
        <w:top w:val="none" w:sz="0" w:space="0" w:color="auto"/>
        <w:left w:val="none" w:sz="0" w:space="0" w:color="auto"/>
        <w:bottom w:val="none" w:sz="0" w:space="0" w:color="auto"/>
        <w:right w:val="none" w:sz="0" w:space="0" w:color="auto"/>
      </w:divBdr>
    </w:div>
    <w:div w:id="791746641">
      <w:bodyDiv w:val="1"/>
      <w:marLeft w:val="0"/>
      <w:marRight w:val="0"/>
      <w:marTop w:val="0"/>
      <w:marBottom w:val="0"/>
      <w:divBdr>
        <w:top w:val="none" w:sz="0" w:space="0" w:color="auto"/>
        <w:left w:val="none" w:sz="0" w:space="0" w:color="auto"/>
        <w:bottom w:val="none" w:sz="0" w:space="0" w:color="auto"/>
        <w:right w:val="none" w:sz="0" w:space="0" w:color="auto"/>
      </w:divBdr>
    </w:div>
    <w:div w:id="794787546">
      <w:bodyDiv w:val="1"/>
      <w:marLeft w:val="0"/>
      <w:marRight w:val="0"/>
      <w:marTop w:val="0"/>
      <w:marBottom w:val="0"/>
      <w:divBdr>
        <w:top w:val="none" w:sz="0" w:space="0" w:color="auto"/>
        <w:left w:val="none" w:sz="0" w:space="0" w:color="auto"/>
        <w:bottom w:val="none" w:sz="0" w:space="0" w:color="auto"/>
        <w:right w:val="none" w:sz="0" w:space="0" w:color="auto"/>
      </w:divBdr>
    </w:div>
    <w:div w:id="880096312">
      <w:bodyDiv w:val="1"/>
      <w:marLeft w:val="0"/>
      <w:marRight w:val="0"/>
      <w:marTop w:val="0"/>
      <w:marBottom w:val="0"/>
      <w:divBdr>
        <w:top w:val="none" w:sz="0" w:space="0" w:color="auto"/>
        <w:left w:val="none" w:sz="0" w:space="0" w:color="auto"/>
        <w:bottom w:val="none" w:sz="0" w:space="0" w:color="auto"/>
        <w:right w:val="none" w:sz="0" w:space="0" w:color="auto"/>
      </w:divBdr>
    </w:div>
    <w:div w:id="891692536">
      <w:bodyDiv w:val="1"/>
      <w:marLeft w:val="0"/>
      <w:marRight w:val="0"/>
      <w:marTop w:val="0"/>
      <w:marBottom w:val="0"/>
      <w:divBdr>
        <w:top w:val="none" w:sz="0" w:space="0" w:color="auto"/>
        <w:left w:val="none" w:sz="0" w:space="0" w:color="auto"/>
        <w:bottom w:val="none" w:sz="0" w:space="0" w:color="auto"/>
        <w:right w:val="none" w:sz="0" w:space="0" w:color="auto"/>
      </w:divBdr>
    </w:div>
    <w:div w:id="967512026">
      <w:bodyDiv w:val="1"/>
      <w:marLeft w:val="0"/>
      <w:marRight w:val="0"/>
      <w:marTop w:val="0"/>
      <w:marBottom w:val="0"/>
      <w:divBdr>
        <w:top w:val="none" w:sz="0" w:space="0" w:color="auto"/>
        <w:left w:val="none" w:sz="0" w:space="0" w:color="auto"/>
        <w:bottom w:val="none" w:sz="0" w:space="0" w:color="auto"/>
        <w:right w:val="none" w:sz="0" w:space="0" w:color="auto"/>
      </w:divBdr>
    </w:div>
    <w:div w:id="994144541">
      <w:bodyDiv w:val="1"/>
      <w:marLeft w:val="0"/>
      <w:marRight w:val="0"/>
      <w:marTop w:val="0"/>
      <w:marBottom w:val="0"/>
      <w:divBdr>
        <w:top w:val="none" w:sz="0" w:space="0" w:color="auto"/>
        <w:left w:val="none" w:sz="0" w:space="0" w:color="auto"/>
        <w:bottom w:val="none" w:sz="0" w:space="0" w:color="auto"/>
        <w:right w:val="none" w:sz="0" w:space="0" w:color="auto"/>
      </w:divBdr>
    </w:div>
    <w:div w:id="1047294245">
      <w:bodyDiv w:val="1"/>
      <w:marLeft w:val="0"/>
      <w:marRight w:val="0"/>
      <w:marTop w:val="0"/>
      <w:marBottom w:val="0"/>
      <w:divBdr>
        <w:top w:val="none" w:sz="0" w:space="0" w:color="auto"/>
        <w:left w:val="none" w:sz="0" w:space="0" w:color="auto"/>
        <w:bottom w:val="none" w:sz="0" w:space="0" w:color="auto"/>
        <w:right w:val="none" w:sz="0" w:space="0" w:color="auto"/>
      </w:divBdr>
    </w:div>
    <w:div w:id="1114324643">
      <w:bodyDiv w:val="1"/>
      <w:marLeft w:val="0"/>
      <w:marRight w:val="0"/>
      <w:marTop w:val="0"/>
      <w:marBottom w:val="0"/>
      <w:divBdr>
        <w:top w:val="none" w:sz="0" w:space="0" w:color="auto"/>
        <w:left w:val="none" w:sz="0" w:space="0" w:color="auto"/>
        <w:bottom w:val="none" w:sz="0" w:space="0" w:color="auto"/>
        <w:right w:val="none" w:sz="0" w:space="0" w:color="auto"/>
      </w:divBdr>
    </w:div>
    <w:div w:id="1268928498">
      <w:bodyDiv w:val="1"/>
      <w:marLeft w:val="0"/>
      <w:marRight w:val="0"/>
      <w:marTop w:val="0"/>
      <w:marBottom w:val="0"/>
      <w:divBdr>
        <w:top w:val="none" w:sz="0" w:space="0" w:color="auto"/>
        <w:left w:val="none" w:sz="0" w:space="0" w:color="auto"/>
        <w:bottom w:val="none" w:sz="0" w:space="0" w:color="auto"/>
        <w:right w:val="none" w:sz="0" w:space="0" w:color="auto"/>
      </w:divBdr>
    </w:div>
    <w:div w:id="1314139890">
      <w:bodyDiv w:val="1"/>
      <w:marLeft w:val="0"/>
      <w:marRight w:val="0"/>
      <w:marTop w:val="0"/>
      <w:marBottom w:val="0"/>
      <w:divBdr>
        <w:top w:val="none" w:sz="0" w:space="0" w:color="auto"/>
        <w:left w:val="none" w:sz="0" w:space="0" w:color="auto"/>
        <w:bottom w:val="none" w:sz="0" w:space="0" w:color="auto"/>
        <w:right w:val="none" w:sz="0" w:space="0" w:color="auto"/>
      </w:divBdr>
    </w:div>
    <w:div w:id="1338846168">
      <w:bodyDiv w:val="1"/>
      <w:marLeft w:val="0"/>
      <w:marRight w:val="0"/>
      <w:marTop w:val="0"/>
      <w:marBottom w:val="0"/>
      <w:divBdr>
        <w:top w:val="none" w:sz="0" w:space="0" w:color="auto"/>
        <w:left w:val="none" w:sz="0" w:space="0" w:color="auto"/>
        <w:bottom w:val="none" w:sz="0" w:space="0" w:color="auto"/>
        <w:right w:val="none" w:sz="0" w:space="0" w:color="auto"/>
      </w:divBdr>
    </w:div>
    <w:div w:id="1385105089">
      <w:bodyDiv w:val="1"/>
      <w:marLeft w:val="0"/>
      <w:marRight w:val="0"/>
      <w:marTop w:val="0"/>
      <w:marBottom w:val="0"/>
      <w:divBdr>
        <w:top w:val="none" w:sz="0" w:space="0" w:color="auto"/>
        <w:left w:val="none" w:sz="0" w:space="0" w:color="auto"/>
        <w:bottom w:val="none" w:sz="0" w:space="0" w:color="auto"/>
        <w:right w:val="none" w:sz="0" w:space="0" w:color="auto"/>
      </w:divBdr>
    </w:div>
    <w:div w:id="1399128806">
      <w:bodyDiv w:val="1"/>
      <w:marLeft w:val="0"/>
      <w:marRight w:val="0"/>
      <w:marTop w:val="0"/>
      <w:marBottom w:val="0"/>
      <w:divBdr>
        <w:top w:val="none" w:sz="0" w:space="0" w:color="auto"/>
        <w:left w:val="none" w:sz="0" w:space="0" w:color="auto"/>
        <w:bottom w:val="none" w:sz="0" w:space="0" w:color="auto"/>
        <w:right w:val="none" w:sz="0" w:space="0" w:color="auto"/>
      </w:divBdr>
    </w:div>
    <w:div w:id="1453087110">
      <w:bodyDiv w:val="1"/>
      <w:marLeft w:val="0"/>
      <w:marRight w:val="0"/>
      <w:marTop w:val="0"/>
      <w:marBottom w:val="0"/>
      <w:divBdr>
        <w:top w:val="none" w:sz="0" w:space="0" w:color="auto"/>
        <w:left w:val="none" w:sz="0" w:space="0" w:color="auto"/>
        <w:bottom w:val="none" w:sz="0" w:space="0" w:color="auto"/>
        <w:right w:val="none" w:sz="0" w:space="0" w:color="auto"/>
      </w:divBdr>
    </w:div>
    <w:div w:id="1508329637">
      <w:bodyDiv w:val="1"/>
      <w:marLeft w:val="0"/>
      <w:marRight w:val="0"/>
      <w:marTop w:val="0"/>
      <w:marBottom w:val="0"/>
      <w:divBdr>
        <w:top w:val="none" w:sz="0" w:space="0" w:color="auto"/>
        <w:left w:val="none" w:sz="0" w:space="0" w:color="auto"/>
        <w:bottom w:val="none" w:sz="0" w:space="0" w:color="auto"/>
        <w:right w:val="none" w:sz="0" w:space="0" w:color="auto"/>
      </w:divBdr>
    </w:div>
    <w:div w:id="1541699903">
      <w:bodyDiv w:val="1"/>
      <w:marLeft w:val="0"/>
      <w:marRight w:val="0"/>
      <w:marTop w:val="0"/>
      <w:marBottom w:val="0"/>
      <w:divBdr>
        <w:top w:val="none" w:sz="0" w:space="0" w:color="auto"/>
        <w:left w:val="none" w:sz="0" w:space="0" w:color="auto"/>
        <w:bottom w:val="none" w:sz="0" w:space="0" w:color="auto"/>
        <w:right w:val="none" w:sz="0" w:space="0" w:color="auto"/>
      </w:divBdr>
      <w:divsChild>
        <w:div w:id="528684900">
          <w:marLeft w:val="0"/>
          <w:marRight w:val="0"/>
          <w:marTop w:val="0"/>
          <w:marBottom w:val="0"/>
          <w:divBdr>
            <w:top w:val="none" w:sz="0" w:space="0" w:color="auto"/>
            <w:left w:val="none" w:sz="0" w:space="0" w:color="auto"/>
            <w:bottom w:val="none" w:sz="0" w:space="0" w:color="auto"/>
            <w:right w:val="none" w:sz="0" w:space="0" w:color="auto"/>
          </w:divBdr>
          <w:divsChild>
            <w:div w:id="388765572">
              <w:marLeft w:val="0"/>
              <w:marRight w:val="0"/>
              <w:marTop w:val="0"/>
              <w:marBottom w:val="0"/>
              <w:divBdr>
                <w:top w:val="none" w:sz="0" w:space="0" w:color="auto"/>
                <w:left w:val="none" w:sz="0" w:space="0" w:color="auto"/>
                <w:bottom w:val="none" w:sz="0" w:space="0" w:color="auto"/>
                <w:right w:val="none" w:sz="0" w:space="0" w:color="auto"/>
              </w:divBdr>
              <w:divsChild>
                <w:div w:id="1977955779">
                  <w:marLeft w:val="0"/>
                  <w:marRight w:val="0"/>
                  <w:marTop w:val="0"/>
                  <w:marBottom w:val="0"/>
                  <w:divBdr>
                    <w:top w:val="none" w:sz="0" w:space="0" w:color="auto"/>
                    <w:left w:val="none" w:sz="0" w:space="0" w:color="auto"/>
                    <w:bottom w:val="none" w:sz="0" w:space="0" w:color="auto"/>
                    <w:right w:val="none" w:sz="0" w:space="0" w:color="auto"/>
                  </w:divBdr>
                  <w:divsChild>
                    <w:div w:id="1712194313">
                      <w:marLeft w:val="0"/>
                      <w:marRight w:val="0"/>
                      <w:marTop w:val="0"/>
                      <w:marBottom w:val="0"/>
                      <w:divBdr>
                        <w:top w:val="none" w:sz="0" w:space="0" w:color="auto"/>
                        <w:left w:val="none" w:sz="0" w:space="0" w:color="auto"/>
                        <w:bottom w:val="none" w:sz="0" w:space="0" w:color="auto"/>
                        <w:right w:val="none" w:sz="0" w:space="0" w:color="auto"/>
                      </w:divBdr>
                      <w:divsChild>
                        <w:div w:id="1666862638">
                          <w:marLeft w:val="0"/>
                          <w:marRight w:val="0"/>
                          <w:marTop w:val="0"/>
                          <w:marBottom w:val="0"/>
                          <w:divBdr>
                            <w:top w:val="none" w:sz="0" w:space="0" w:color="auto"/>
                            <w:left w:val="none" w:sz="0" w:space="0" w:color="auto"/>
                            <w:bottom w:val="none" w:sz="0" w:space="0" w:color="auto"/>
                            <w:right w:val="none" w:sz="0" w:space="0" w:color="auto"/>
                          </w:divBdr>
                          <w:divsChild>
                            <w:div w:id="389499341">
                              <w:marLeft w:val="0"/>
                              <w:marRight w:val="0"/>
                              <w:marTop w:val="0"/>
                              <w:marBottom w:val="0"/>
                              <w:divBdr>
                                <w:top w:val="none" w:sz="0" w:space="0" w:color="auto"/>
                                <w:left w:val="none" w:sz="0" w:space="0" w:color="auto"/>
                                <w:bottom w:val="none" w:sz="0" w:space="0" w:color="auto"/>
                                <w:right w:val="none" w:sz="0" w:space="0" w:color="auto"/>
                              </w:divBdr>
                              <w:divsChild>
                                <w:div w:id="1980332351">
                                  <w:marLeft w:val="0"/>
                                  <w:marRight w:val="0"/>
                                  <w:marTop w:val="0"/>
                                  <w:marBottom w:val="0"/>
                                  <w:divBdr>
                                    <w:top w:val="none" w:sz="0" w:space="0" w:color="auto"/>
                                    <w:left w:val="none" w:sz="0" w:space="0" w:color="auto"/>
                                    <w:bottom w:val="none" w:sz="0" w:space="0" w:color="auto"/>
                                    <w:right w:val="none" w:sz="0" w:space="0" w:color="auto"/>
                                  </w:divBdr>
                                  <w:divsChild>
                                    <w:div w:id="1109424523">
                                      <w:marLeft w:val="0"/>
                                      <w:marRight w:val="0"/>
                                      <w:marTop w:val="0"/>
                                      <w:marBottom w:val="0"/>
                                      <w:divBdr>
                                        <w:top w:val="none" w:sz="0" w:space="0" w:color="auto"/>
                                        <w:left w:val="none" w:sz="0" w:space="0" w:color="auto"/>
                                        <w:bottom w:val="none" w:sz="0" w:space="0" w:color="auto"/>
                                        <w:right w:val="none" w:sz="0" w:space="0" w:color="auto"/>
                                      </w:divBdr>
                                      <w:divsChild>
                                        <w:div w:id="1316031671">
                                          <w:marLeft w:val="0"/>
                                          <w:marRight w:val="0"/>
                                          <w:marTop w:val="0"/>
                                          <w:marBottom w:val="0"/>
                                          <w:divBdr>
                                            <w:top w:val="none" w:sz="0" w:space="0" w:color="auto"/>
                                            <w:left w:val="none" w:sz="0" w:space="0" w:color="auto"/>
                                            <w:bottom w:val="none" w:sz="0" w:space="0" w:color="auto"/>
                                            <w:right w:val="none" w:sz="0" w:space="0" w:color="auto"/>
                                          </w:divBdr>
                                          <w:divsChild>
                                            <w:div w:id="612592012">
                                              <w:marLeft w:val="0"/>
                                              <w:marRight w:val="0"/>
                                              <w:marTop w:val="0"/>
                                              <w:marBottom w:val="0"/>
                                              <w:divBdr>
                                                <w:top w:val="none" w:sz="0" w:space="0" w:color="auto"/>
                                                <w:left w:val="none" w:sz="0" w:space="0" w:color="auto"/>
                                                <w:bottom w:val="none" w:sz="0" w:space="0" w:color="auto"/>
                                                <w:right w:val="none" w:sz="0" w:space="0" w:color="auto"/>
                                              </w:divBdr>
                                              <w:divsChild>
                                                <w:div w:id="1617177544">
                                                  <w:marLeft w:val="0"/>
                                                  <w:marRight w:val="0"/>
                                                  <w:marTop w:val="0"/>
                                                  <w:marBottom w:val="0"/>
                                                  <w:divBdr>
                                                    <w:top w:val="none" w:sz="0" w:space="0" w:color="auto"/>
                                                    <w:left w:val="none" w:sz="0" w:space="0" w:color="auto"/>
                                                    <w:bottom w:val="none" w:sz="0" w:space="0" w:color="auto"/>
                                                    <w:right w:val="none" w:sz="0" w:space="0" w:color="auto"/>
                                                  </w:divBdr>
                                                  <w:divsChild>
                                                    <w:div w:id="1880508664">
                                                      <w:marLeft w:val="0"/>
                                                      <w:marRight w:val="0"/>
                                                      <w:marTop w:val="0"/>
                                                      <w:marBottom w:val="0"/>
                                                      <w:divBdr>
                                                        <w:top w:val="none" w:sz="0" w:space="0" w:color="auto"/>
                                                        <w:left w:val="none" w:sz="0" w:space="0" w:color="auto"/>
                                                        <w:bottom w:val="none" w:sz="0" w:space="0" w:color="auto"/>
                                                        <w:right w:val="none" w:sz="0" w:space="0" w:color="auto"/>
                                                      </w:divBdr>
                                                      <w:divsChild>
                                                        <w:div w:id="1457915791">
                                                          <w:marLeft w:val="0"/>
                                                          <w:marRight w:val="0"/>
                                                          <w:marTop w:val="0"/>
                                                          <w:marBottom w:val="0"/>
                                                          <w:divBdr>
                                                            <w:top w:val="none" w:sz="0" w:space="0" w:color="auto"/>
                                                            <w:left w:val="none" w:sz="0" w:space="0" w:color="auto"/>
                                                            <w:bottom w:val="none" w:sz="0" w:space="0" w:color="auto"/>
                                                            <w:right w:val="none" w:sz="0" w:space="0" w:color="auto"/>
                                                          </w:divBdr>
                                                          <w:divsChild>
                                                            <w:div w:id="1653412767">
                                                              <w:marLeft w:val="0"/>
                                                              <w:marRight w:val="0"/>
                                                              <w:marTop w:val="0"/>
                                                              <w:marBottom w:val="0"/>
                                                              <w:divBdr>
                                                                <w:top w:val="none" w:sz="0" w:space="0" w:color="auto"/>
                                                                <w:left w:val="none" w:sz="0" w:space="0" w:color="auto"/>
                                                                <w:bottom w:val="none" w:sz="0" w:space="0" w:color="auto"/>
                                                                <w:right w:val="none" w:sz="0" w:space="0" w:color="auto"/>
                                                              </w:divBdr>
                                                              <w:divsChild>
                                                                <w:div w:id="784884462">
                                                                  <w:marLeft w:val="0"/>
                                                                  <w:marRight w:val="0"/>
                                                                  <w:marTop w:val="0"/>
                                                                  <w:marBottom w:val="0"/>
                                                                  <w:divBdr>
                                                                    <w:top w:val="none" w:sz="0" w:space="0" w:color="auto"/>
                                                                    <w:left w:val="none" w:sz="0" w:space="0" w:color="auto"/>
                                                                    <w:bottom w:val="none" w:sz="0" w:space="0" w:color="auto"/>
                                                                    <w:right w:val="none" w:sz="0" w:space="0" w:color="auto"/>
                                                                  </w:divBdr>
                                                                  <w:divsChild>
                                                                    <w:div w:id="529997824">
                                                                      <w:marLeft w:val="0"/>
                                                                      <w:marRight w:val="0"/>
                                                                      <w:marTop w:val="0"/>
                                                                      <w:marBottom w:val="0"/>
                                                                      <w:divBdr>
                                                                        <w:top w:val="none" w:sz="0" w:space="0" w:color="auto"/>
                                                                        <w:left w:val="none" w:sz="0" w:space="0" w:color="auto"/>
                                                                        <w:bottom w:val="none" w:sz="0" w:space="0" w:color="auto"/>
                                                                        <w:right w:val="none" w:sz="0" w:space="0" w:color="auto"/>
                                                                      </w:divBdr>
                                                                      <w:divsChild>
                                                                        <w:div w:id="1497115905">
                                                                          <w:marLeft w:val="0"/>
                                                                          <w:marRight w:val="0"/>
                                                                          <w:marTop w:val="0"/>
                                                                          <w:marBottom w:val="0"/>
                                                                          <w:divBdr>
                                                                            <w:top w:val="none" w:sz="0" w:space="0" w:color="auto"/>
                                                                            <w:left w:val="none" w:sz="0" w:space="0" w:color="auto"/>
                                                                            <w:bottom w:val="none" w:sz="0" w:space="0" w:color="auto"/>
                                                                            <w:right w:val="none" w:sz="0" w:space="0" w:color="auto"/>
                                                                          </w:divBdr>
                                                                          <w:divsChild>
                                                                            <w:div w:id="278225292">
                                                                              <w:marLeft w:val="0"/>
                                                                              <w:marRight w:val="0"/>
                                                                              <w:marTop w:val="0"/>
                                                                              <w:marBottom w:val="0"/>
                                                                              <w:divBdr>
                                                                                <w:top w:val="none" w:sz="0" w:space="0" w:color="auto"/>
                                                                                <w:left w:val="none" w:sz="0" w:space="0" w:color="auto"/>
                                                                                <w:bottom w:val="none" w:sz="0" w:space="0" w:color="auto"/>
                                                                                <w:right w:val="none" w:sz="0" w:space="0" w:color="auto"/>
                                                                              </w:divBdr>
                                                                              <w:divsChild>
                                                                                <w:div w:id="2104842270">
                                                                                  <w:marLeft w:val="0"/>
                                                                                  <w:marRight w:val="0"/>
                                                                                  <w:marTop w:val="0"/>
                                                                                  <w:marBottom w:val="0"/>
                                                                                  <w:divBdr>
                                                                                    <w:top w:val="none" w:sz="0" w:space="0" w:color="auto"/>
                                                                                    <w:left w:val="none" w:sz="0" w:space="0" w:color="auto"/>
                                                                                    <w:bottom w:val="none" w:sz="0" w:space="0" w:color="auto"/>
                                                                                    <w:right w:val="none" w:sz="0" w:space="0" w:color="auto"/>
                                                                                  </w:divBdr>
                                                                                  <w:divsChild>
                                                                                    <w:div w:id="1718775124">
                                                                                      <w:marLeft w:val="0"/>
                                                                                      <w:marRight w:val="0"/>
                                                                                      <w:marTop w:val="75"/>
                                                                                      <w:marBottom w:val="0"/>
                                                                                      <w:divBdr>
                                                                                        <w:top w:val="none" w:sz="0" w:space="0" w:color="auto"/>
                                                                                        <w:left w:val="none" w:sz="0" w:space="0" w:color="auto"/>
                                                                                        <w:bottom w:val="none" w:sz="0" w:space="0" w:color="auto"/>
                                                                                        <w:right w:val="none" w:sz="0" w:space="0" w:color="auto"/>
                                                                                      </w:divBdr>
                                                                                    </w:div>
                                                                                    <w:div w:id="1172261183">
                                                                                      <w:marLeft w:val="0"/>
                                                                                      <w:marRight w:val="0"/>
                                                                                      <w:marTop w:val="0"/>
                                                                                      <w:marBottom w:val="0"/>
                                                                                      <w:divBdr>
                                                                                        <w:top w:val="none" w:sz="0" w:space="0" w:color="auto"/>
                                                                                        <w:left w:val="none" w:sz="0" w:space="0" w:color="auto"/>
                                                                                        <w:bottom w:val="none" w:sz="0" w:space="0" w:color="auto"/>
                                                                                        <w:right w:val="none" w:sz="0" w:space="0" w:color="auto"/>
                                                                                      </w:divBdr>
                                                                                    </w:div>
                                                                                    <w:div w:id="204610101">
                                                                                      <w:marLeft w:val="4680"/>
                                                                                      <w:marRight w:val="0"/>
                                                                                      <w:marTop w:val="0"/>
                                                                                      <w:marBottom w:val="0"/>
                                                                                      <w:divBdr>
                                                                                        <w:top w:val="none" w:sz="0" w:space="0" w:color="auto"/>
                                                                                        <w:left w:val="none" w:sz="0" w:space="0" w:color="auto"/>
                                                                                        <w:bottom w:val="none" w:sz="0" w:space="0" w:color="auto"/>
                                                                                        <w:right w:val="none" w:sz="0" w:space="0" w:color="auto"/>
                                                                                      </w:divBdr>
                                                                                    </w:div>
                                                                                    <w:div w:id="2075155467">
                                                                                      <w:marLeft w:val="0"/>
                                                                                      <w:marRight w:val="0"/>
                                                                                      <w:marTop w:val="0"/>
                                                                                      <w:marBottom w:val="0"/>
                                                                                      <w:divBdr>
                                                                                        <w:top w:val="none" w:sz="0" w:space="0" w:color="auto"/>
                                                                                        <w:left w:val="none" w:sz="0" w:space="0" w:color="auto"/>
                                                                                        <w:bottom w:val="none" w:sz="0" w:space="0" w:color="auto"/>
                                                                                        <w:right w:val="none" w:sz="0" w:space="0" w:color="auto"/>
                                                                                      </w:divBdr>
                                                                                    </w:div>
                                                                                    <w:div w:id="854001471">
                                                                                      <w:marLeft w:val="0"/>
                                                                                      <w:marRight w:val="0"/>
                                                                                      <w:marTop w:val="0"/>
                                                                                      <w:marBottom w:val="0"/>
                                                                                      <w:divBdr>
                                                                                        <w:top w:val="none" w:sz="0" w:space="0" w:color="auto"/>
                                                                                        <w:left w:val="none" w:sz="0" w:space="0" w:color="auto"/>
                                                                                        <w:bottom w:val="none" w:sz="0" w:space="0" w:color="auto"/>
                                                                                        <w:right w:val="none" w:sz="0" w:space="0" w:color="auto"/>
                                                                                      </w:divBdr>
                                                                                    </w:div>
                                                                                    <w:div w:id="200630505">
                                                                                      <w:marLeft w:val="0"/>
                                                                                      <w:marRight w:val="0"/>
                                                                                      <w:marTop w:val="0"/>
                                                                                      <w:marBottom w:val="0"/>
                                                                                      <w:divBdr>
                                                                                        <w:top w:val="none" w:sz="0" w:space="0" w:color="auto"/>
                                                                                        <w:left w:val="none" w:sz="0" w:space="0" w:color="auto"/>
                                                                                        <w:bottom w:val="none" w:sz="0" w:space="0" w:color="auto"/>
                                                                                        <w:right w:val="none" w:sz="0" w:space="0" w:color="auto"/>
                                                                                      </w:divBdr>
                                                                                    </w:div>
                                                                                    <w:div w:id="1977908806">
                                                                                      <w:marLeft w:val="4680"/>
                                                                                      <w:marRight w:val="0"/>
                                                                                      <w:marTop w:val="0"/>
                                                                                      <w:marBottom w:val="0"/>
                                                                                      <w:divBdr>
                                                                                        <w:top w:val="none" w:sz="0" w:space="0" w:color="auto"/>
                                                                                        <w:left w:val="none" w:sz="0" w:space="0" w:color="auto"/>
                                                                                        <w:bottom w:val="none" w:sz="0" w:space="0" w:color="auto"/>
                                                                                        <w:right w:val="none" w:sz="0" w:space="0" w:color="auto"/>
                                                                                      </w:divBdr>
                                                                                    </w:div>
                                                                                    <w:div w:id="1999531047">
                                                                                      <w:marLeft w:val="0"/>
                                                                                      <w:marRight w:val="0"/>
                                                                                      <w:marTop w:val="0"/>
                                                                                      <w:marBottom w:val="0"/>
                                                                                      <w:divBdr>
                                                                                        <w:top w:val="none" w:sz="0" w:space="0" w:color="auto"/>
                                                                                        <w:left w:val="none" w:sz="0" w:space="0" w:color="auto"/>
                                                                                        <w:bottom w:val="none" w:sz="0" w:space="0" w:color="auto"/>
                                                                                        <w:right w:val="none" w:sz="0" w:space="0" w:color="auto"/>
                                                                                      </w:divBdr>
                                                                                    </w:div>
                                                                                    <w:div w:id="742411143">
                                                                                      <w:marLeft w:val="0"/>
                                                                                      <w:marRight w:val="0"/>
                                                                                      <w:marTop w:val="0"/>
                                                                                      <w:marBottom w:val="0"/>
                                                                                      <w:divBdr>
                                                                                        <w:top w:val="none" w:sz="0" w:space="0" w:color="auto"/>
                                                                                        <w:left w:val="none" w:sz="0" w:space="0" w:color="auto"/>
                                                                                        <w:bottom w:val="none" w:sz="0" w:space="0" w:color="auto"/>
                                                                                        <w:right w:val="none" w:sz="0" w:space="0" w:color="auto"/>
                                                                                      </w:divBdr>
                                                                                    </w:div>
                                                                                    <w:div w:id="389042820">
                                                                                      <w:marLeft w:val="0"/>
                                                                                      <w:marRight w:val="0"/>
                                                                                      <w:marTop w:val="0"/>
                                                                                      <w:marBottom w:val="0"/>
                                                                                      <w:divBdr>
                                                                                        <w:top w:val="none" w:sz="0" w:space="0" w:color="auto"/>
                                                                                        <w:left w:val="none" w:sz="0" w:space="0" w:color="auto"/>
                                                                                        <w:bottom w:val="none" w:sz="0" w:space="0" w:color="auto"/>
                                                                                        <w:right w:val="none" w:sz="0" w:space="0" w:color="auto"/>
                                                                                      </w:divBdr>
                                                                                    </w:div>
                                                                                    <w:div w:id="541747408">
                                                                                      <w:marLeft w:val="4680"/>
                                                                                      <w:marRight w:val="0"/>
                                                                                      <w:marTop w:val="0"/>
                                                                                      <w:marBottom w:val="0"/>
                                                                                      <w:divBdr>
                                                                                        <w:top w:val="none" w:sz="0" w:space="0" w:color="auto"/>
                                                                                        <w:left w:val="none" w:sz="0" w:space="0" w:color="auto"/>
                                                                                        <w:bottom w:val="none" w:sz="0" w:space="0" w:color="auto"/>
                                                                                        <w:right w:val="none" w:sz="0" w:space="0" w:color="auto"/>
                                                                                      </w:divBdr>
                                                                                    </w:div>
                                                                                    <w:div w:id="614094077">
                                                                                      <w:marLeft w:val="0"/>
                                                                                      <w:marRight w:val="0"/>
                                                                                      <w:marTop w:val="0"/>
                                                                                      <w:marBottom w:val="0"/>
                                                                                      <w:divBdr>
                                                                                        <w:top w:val="none" w:sz="0" w:space="0" w:color="auto"/>
                                                                                        <w:left w:val="none" w:sz="0" w:space="0" w:color="auto"/>
                                                                                        <w:bottom w:val="none" w:sz="0" w:space="0" w:color="auto"/>
                                                                                        <w:right w:val="none" w:sz="0" w:space="0" w:color="auto"/>
                                                                                      </w:divBdr>
                                                                                    </w:div>
                                                                                    <w:div w:id="22100250">
                                                                                      <w:marLeft w:val="0"/>
                                                                                      <w:marRight w:val="0"/>
                                                                                      <w:marTop w:val="0"/>
                                                                                      <w:marBottom w:val="0"/>
                                                                                      <w:divBdr>
                                                                                        <w:top w:val="none" w:sz="0" w:space="0" w:color="auto"/>
                                                                                        <w:left w:val="none" w:sz="0" w:space="0" w:color="auto"/>
                                                                                        <w:bottom w:val="none" w:sz="0" w:space="0" w:color="auto"/>
                                                                                        <w:right w:val="none" w:sz="0" w:space="0" w:color="auto"/>
                                                                                      </w:divBdr>
                                                                                    </w:div>
                                                                                    <w:div w:id="1172766894">
                                                                                      <w:marLeft w:val="0"/>
                                                                                      <w:marRight w:val="0"/>
                                                                                      <w:marTop w:val="0"/>
                                                                                      <w:marBottom w:val="0"/>
                                                                                      <w:divBdr>
                                                                                        <w:top w:val="none" w:sz="0" w:space="0" w:color="auto"/>
                                                                                        <w:left w:val="none" w:sz="0" w:space="0" w:color="auto"/>
                                                                                        <w:bottom w:val="none" w:sz="0" w:space="0" w:color="auto"/>
                                                                                        <w:right w:val="none" w:sz="0" w:space="0" w:color="auto"/>
                                                                                      </w:divBdr>
                                                                                    </w:div>
                                                                                    <w:div w:id="223225874">
                                                                                      <w:marLeft w:val="4680"/>
                                                                                      <w:marRight w:val="0"/>
                                                                                      <w:marTop w:val="0"/>
                                                                                      <w:marBottom w:val="0"/>
                                                                                      <w:divBdr>
                                                                                        <w:top w:val="none" w:sz="0" w:space="0" w:color="auto"/>
                                                                                        <w:left w:val="none" w:sz="0" w:space="0" w:color="auto"/>
                                                                                        <w:bottom w:val="none" w:sz="0" w:space="0" w:color="auto"/>
                                                                                        <w:right w:val="none" w:sz="0" w:space="0" w:color="auto"/>
                                                                                      </w:divBdr>
                                                                                    </w:div>
                                                                                    <w:div w:id="1101225317">
                                                                                      <w:marLeft w:val="0"/>
                                                                                      <w:marRight w:val="0"/>
                                                                                      <w:marTop w:val="0"/>
                                                                                      <w:marBottom w:val="0"/>
                                                                                      <w:divBdr>
                                                                                        <w:top w:val="none" w:sz="0" w:space="0" w:color="auto"/>
                                                                                        <w:left w:val="none" w:sz="0" w:space="0" w:color="auto"/>
                                                                                        <w:bottom w:val="none" w:sz="0" w:space="0" w:color="auto"/>
                                                                                        <w:right w:val="none" w:sz="0" w:space="0" w:color="auto"/>
                                                                                      </w:divBdr>
                                                                                    </w:div>
                                                                                    <w:div w:id="2121609312">
                                                                                      <w:marLeft w:val="0"/>
                                                                                      <w:marRight w:val="0"/>
                                                                                      <w:marTop w:val="0"/>
                                                                                      <w:marBottom w:val="0"/>
                                                                                      <w:divBdr>
                                                                                        <w:top w:val="none" w:sz="0" w:space="0" w:color="auto"/>
                                                                                        <w:left w:val="none" w:sz="0" w:space="0" w:color="auto"/>
                                                                                        <w:bottom w:val="none" w:sz="0" w:space="0" w:color="auto"/>
                                                                                        <w:right w:val="none" w:sz="0" w:space="0" w:color="auto"/>
                                                                                      </w:divBdr>
                                                                                    </w:div>
                                                                                    <w:div w:id="1450129845">
                                                                                      <w:marLeft w:val="0"/>
                                                                                      <w:marRight w:val="0"/>
                                                                                      <w:marTop w:val="0"/>
                                                                                      <w:marBottom w:val="0"/>
                                                                                      <w:divBdr>
                                                                                        <w:top w:val="none" w:sz="0" w:space="0" w:color="auto"/>
                                                                                        <w:left w:val="none" w:sz="0" w:space="0" w:color="auto"/>
                                                                                        <w:bottom w:val="none" w:sz="0" w:space="0" w:color="auto"/>
                                                                                        <w:right w:val="none" w:sz="0" w:space="0" w:color="auto"/>
                                                                                      </w:divBdr>
                                                                                    </w:div>
                                                                                    <w:div w:id="16790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1865517">
      <w:bodyDiv w:val="1"/>
      <w:marLeft w:val="0"/>
      <w:marRight w:val="0"/>
      <w:marTop w:val="0"/>
      <w:marBottom w:val="0"/>
      <w:divBdr>
        <w:top w:val="none" w:sz="0" w:space="0" w:color="auto"/>
        <w:left w:val="none" w:sz="0" w:space="0" w:color="auto"/>
        <w:bottom w:val="none" w:sz="0" w:space="0" w:color="auto"/>
        <w:right w:val="none" w:sz="0" w:space="0" w:color="auto"/>
      </w:divBdr>
    </w:div>
    <w:div w:id="1622227211">
      <w:bodyDiv w:val="1"/>
      <w:marLeft w:val="0"/>
      <w:marRight w:val="0"/>
      <w:marTop w:val="0"/>
      <w:marBottom w:val="0"/>
      <w:divBdr>
        <w:top w:val="none" w:sz="0" w:space="0" w:color="auto"/>
        <w:left w:val="none" w:sz="0" w:space="0" w:color="auto"/>
        <w:bottom w:val="none" w:sz="0" w:space="0" w:color="auto"/>
        <w:right w:val="none" w:sz="0" w:space="0" w:color="auto"/>
      </w:divBdr>
    </w:div>
    <w:div w:id="1635406621">
      <w:bodyDiv w:val="1"/>
      <w:marLeft w:val="0"/>
      <w:marRight w:val="0"/>
      <w:marTop w:val="0"/>
      <w:marBottom w:val="0"/>
      <w:divBdr>
        <w:top w:val="none" w:sz="0" w:space="0" w:color="auto"/>
        <w:left w:val="none" w:sz="0" w:space="0" w:color="auto"/>
        <w:bottom w:val="none" w:sz="0" w:space="0" w:color="auto"/>
        <w:right w:val="none" w:sz="0" w:space="0" w:color="auto"/>
      </w:divBdr>
    </w:div>
    <w:div w:id="1650015259">
      <w:bodyDiv w:val="1"/>
      <w:marLeft w:val="0"/>
      <w:marRight w:val="0"/>
      <w:marTop w:val="0"/>
      <w:marBottom w:val="0"/>
      <w:divBdr>
        <w:top w:val="none" w:sz="0" w:space="0" w:color="auto"/>
        <w:left w:val="none" w:sz="0" w:space="0" w:color="auto"/>
        <w:bottom w:val="none" w:sz="0" w:space="0" w:color="auto"/>
        <w:right w:val="none" w:sz="0" w:space="0" w:color="auto"/>
      </w:divBdr>
    </w:div>
    <w:div w:id="1696271771">
      <w:bodyDiv w:val="1"/>
      <w:marLeft w:val="0"/>
      <w:marRight w:val="0"/>
      <w:marTop w:val="0"/>
      <w:marBottom w:val="0"/>
      <w:divBdr>
        <w:top w:val="none" w:sz="0" w:space="0" w:color="auto"/>
        <w:left w:val="none" w:sz="0" w:space="0" w:color="auto"/>
        <w:bottom w:val="none" w:sz="0" w:space="0" w:color="auto"/>
        <w:right w:val="none" w:sz="0" w:space="0" w:color="auto"/>
      </w:divBdr>
    </w:div>
    <w:div w:id="1711373739">
      <w:bodyDiv w:val="1"/>
      <w:marLeft w:val="0"/>
      <w:marRight w:val="0"/>
      <w:marTop w:val="0"/>
      <w:marBottom w:val="0"/>
      <w:divBdr>
        <w:top w:val="none" w:sz="0" w:space="0" w:color="auto"/>
        <w:left w:val="none" w:sz="0" w:space="0" w:color="auto"/>
        <w:bottom w:val="none" w:sz="0" w:space="0" w:color="auto"/>
        <w:right w:val="none" w:sz="0" w:space="0" w:color="auto"/>
      </w:divBdr>
    </w:div>
    <w:div w:id="1758749327">
      <w:bodyDiv w:val="1"/>
      <w:marLeft w:val="0"/>
      <w:marRight w:val="0"/>
      <w:marTop w:val="0"/>
      <w:marBottom w:val="0"/>
      <w:divBdr>
        <w:top w:val="none" w:sz="0" w:space="0" w:color="auto"/>
        <w:left w:val="none" w:sz="0" w:space="0" w:color="auto"/>
        <w:bottom w:val="none" w:sz="0" w:space="0" w:color="auto"/>
        <w:right w:val="none" w:sz="0" w:space="0" w:color="auto"/>
      </w:divBdr>
    </w:div>
    <w:div w:id="1947302961">
      <w:bodyDiv w:val="1"/>
      <w:marLeft w:val="0"/>
      <w:marRight w:val="0"/>
      <w:marTop w:val="0"/>
      <w:marBottom w:val="0"/>
      <w:divBdr>
        <w:top w:val="none" w:sz="0" w:space="0" w:color="auto"/>
        <w:left w:val="none" w:sz="0" w:space="0" w:color="auto"/>
        <w:bottom w:val="none" w:sz="0" w:space="0" w:color="auto"/>
        <w:right w:val="none" w:sz="0" w:space="0" w:color="auto"/>
      </w:divBdr>
    </w:div>
    <w:div w:id="1965846629">
      <w:bodyDiv w:val="1"/>
      <w:marLeft w:val="0"/>
      <w:marRight w:val="0"/>
      <w:marTop w:val="0"/>
      <w:marBottom w:val="0"/>
      <w:divBdr>
        <w:top w:val="none" w:sz="0" w:space="0" w:color="auto"/>
        <w:left w:val="none" w:sz="0" w:space="0" w:color="auto"/>
        <w:bottom w:val="none" w:sz="0" w:space="0" w:color="auto"/>
        <w:right w:val="none" w:sz="0" w:space="0" w:color="auto"/>
      </w:divBdr>
    </w:div>
    <w:div w:id="2002345799">
      <w:bodyDiv w:val="1"/>
      <w:marLeft w:val="0"/>
      <w:marRight w:val="0"/>
      <w:marTop w:val="0"/>
      <w:marBottom w:val="0"/>
      <w:divBdr>
        <w:top w:val="none" w:sz="0" w:space="0" w:color="auto"/>
        <w:left w:val="none" w:sz="0" w:space="0" w:color="auto"/>
        <w:bottom w:val="none" w:sz="0" w:space="0" w:color="auto"/>
        <w:right w:val="none" w:sz="0" w:space="0" w:color="auto"/>
      </w:divBdr>
    </w:div>
    <w:div w:id="2013797145">
      <w:bodyDiv w:val="1"/>
      <w:marLeft w:val="0"/>
      <w:marRight w:val="0"/>
      <w:marTop w:val="0"/>
      <w:marBottom w:val="0"/>
      <w:divBdr>
        <w:top w:val="none" w:sz="0" w:space="0" w:color="auto"/>
        <w:left w:val="none" w:sz="0" w:space="0" w:color="auto"/>
        <w:bottom w:val="none" w:sz="0" w:space="0" w:color="auto"/>
        <w:right w:val="none" w:sz="0" w:space="0" w:color="auto"/>
      </w:divBdr>
    </w:div>
    <w:div w:id="212973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ta.org/our-advocacy/cta-bill-position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377AC7D7DAE0438ABD791A65142A66" ma:contentTypeVersion="13" ma:contentTypeDescription="Create a new document." ma:contentTypeScope="" ma:versionID="0959c5fe7e544b228677b4b2bed4f82e">
  <xsd:schema xmlns:xsd="http://www.w3.org/2001/XMLSchema" xmlns:xs="http://www.w3.org/2001/XMLSchema" xmlns:p="http://schemas.microsoft.com/office/2006/metadata/properties" xmlns:ns2="945cdde2-1c59-4031-9131-f3c0821fc91b" xmlns:ns3="746e0b72-c625-4db2-941c-58d5fb19076d" targetNamespace="http://schemas.microsoft.com/office/2006/metadata/properties" ma:root="true" ma:fieldsID="df305dda26ec5fe4fa3a08e4e9e8d196" ns2:_="" ns3:_="">
    <xsd:import namespace="945cdde2-1c59-4031-9131-f3c0821fc91b"/>
    <xsd:import namespace="746e0b72-c625-4db2-941c-58d5fb1907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cdde2-1c59-4031-9131-f3c0821fc91b" elementFormDefault="qualified">
    <xsd:import namespace="http://schemas.microsoft.com/office/2006/documentManagement/types"/>
    <xsd:import namespace="http://schemas.microsoft.com/office/infopath/2007/PartnerControls"/>
    <xsd:element name="SharedWithUsers" ma:index="8"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e0b72-c625-4db2-941c-58d5fb19076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hidden="true" ma:internalName="MediaServiceAutoTags" ma:readOnly="true">
      <xsd:simpleType>
        <xsd:restriction base="dms:Text"/>
      </xsd:simpleType>
    </xsd:element>
    <xsd:element name="MediaServiceLocation" ma:index="14" nillable="true" ma:displayName="MediaServiceLocation" ma:description="" ma:hidden="true" ma:internalName="MediaServiceLocation" ma:readOnly="true">
      <xsd:simpleType>
        <xsd:restriction base="dms:Text"/>
      </xsd:simpleType>
    </xsd:element>
    <xsd:element name="MediaServiceOCR" ma:index="15" nillable="true" ma:displayName="MediaServiceOCR"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95B57-1961-4074-B26B-3F9E8D79E774}">
  <ds:schemaRefs>
    <ds:schemaRef ds:uri="http://schemas.microsoft.com/office/2006/metadata/properties"/>
    <ds:schemaRef ds:uri="http://schemas.microsoft.com/office/infopath/2007/PartnerControls"/>
    <ds:schemaRef ds:uri="http://schemas.microsoft.com/sharepoint/v3"/>
    <ds:schemaRef ds:uri="bff37643-240b-4141-84e9-ae36adcd9072"/>
    <ds:schemaRef ds:uri="466373c3-1045-4e8c-92cb-e3f3030536c3"/>
  </ds:schemaRefs>
</ds:datastoreItem>
</file>

<file path=customXml/itemProps2.xml><?xml version="1.0" encoding="utf-8"?>
<ds:datastoreItem xmlns:ds="http://schemas.openxmlformats.org/officeDocument/2006/customXml" ds:itemID="{68341483-E459-416D-85C5-927869A9B70D}">
  <ds:schemaRefs>
    <ds:schemaRef ds:uri="http://schemas.microsoft.com/sharepoint/v3/contenttype/forms"/>
  </ds:schemaRefs>
</ds:datastoreItem>
</file>

<file path=customXml/itemProps3.xml><?xml version="1.0" encoding="utf-8"?>
<ds:datastoreItem xmlns:ds="http://schemas.openxmlformats.org/officeDocument/2006/customXml" ds:itemID="{C168FF46-B05B-4C7E-883C-98571BCDDC66}"/>
</file>

<file path=customXml/itemProps4.xml><?xml version="1.0" encoding="utf-8"?>
<ds:datastoreItem xmlns:ds="http://schemas.openxmlformats.org/officeDocument/2006/customXml" ds:itemID="{39F41288-1715-4BD7-8147-CE66E4DE3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1406</Words>
  <Characters>7903</Characters>
  <Application>Microsoft Office Word</Application>
  <DocSecurity>0</DocSecurity>
  <Lines>202</Lines>
  <Paragraphs>84</Paragraphs>
  <ScaleCrop>false</ScaleCrop>
  <HeadingPairs>
    <vt:vector size="2" baseType="variant">
      <vt:variant>
        <vt:lpstr>Title</vt:lpstr>
      </vt:variant>
      <vt:variant>
        <vt:i4>1</vt:i4>
      </vt:variant>
    </vt:vector>
  </HeadingPairs>
  <TitlesOfParts>
    <vt:vector size="1" baseType="lpstr">
      <vt:lpstr>STATE LEGISLATION COMMITTEE</vt:lpstr>
    </vt:vector>
  </TitlesOfParts>
  <Company>CTA</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LEGISLATION COMMITTEE</dc:title>
  <dc:creator>cta</dc:creator>
  <cp:lastModifiedBy>Fallorina, Gil</cp:lastModifiedBy>
  <cp:revision>15</cp:revision>
  <cp:lastPrinted>2020-01-26T00:04:00Z</cp:lastPrinted>
  <dcterms:created xsi:type="dcterms:W3CDTF">2020-05-25T22:45:00Z</dcterms:created>
  <dcterms:modified xsi:type="dcterms:W3CDTF">2020-06-04T17:22:00Z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0x0101007D377AC7D7DAE0438ABD791A65142A66</vt:lpwstr>
  </property>
  <property fmtid="{D5CDD505-2E9C-101B-9397-08002B2CF9AE}" pid="3" name="TaxKeyword">
    <vt:lpwstr/>
  </property>
  <property fmtid="{D5CDD505-2E9C-101B-9397-08002B2CF9AE}" pid="4" name="AuthorIds_UIVersion_512">
    <vt:lpwstr>64</vt:lpwstr>
  </property>
</Properties>
</file>