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4695" w14:textId="047B5C8A" w:rsidR="002B0B08" w:rsidRDefault="00E8780F">
      <w:pPr>
        <w:spacing w:after="191" w:line="259" w:lineRule="auto"/>
        <w:ind w:left="31" w:firstLine="0"/>
        <w:jc w:val="center"/>
      </w:pPr>
      <w:r>
        <w:rPr>
          <w:b/>
        </w:rPr>
        <w:t xml:space="preserve">SPECIAL EDUCATION COMMITTEE </w:t>
      </w:r>
    </w:p>
    <w:p w14:paraId="75AC4696" w14:textId="77777777" w:rsidR="002B0B08" w:rsidRDefault="00E8780F">
      <w:pPr>
        <w:spacing w:after="4"/>
        <w:ind w:left="2654" w:right="2634" w:firstLine="46"/>
        <w:jc w:val="center"/>
      </w:pPr>
      <w:r>
        <w:t xml:space="preserve">Roberta </w:t>
      </w:r>
      <w:proofErr w:type="spellStart"/>
      <w:r>
        <w:t>Kreitz</w:t>
      </w:r>
      <w:proofErr w:type="spellEnd"/>
      <w:r>
        <w:t xml:space="preserve">, Chairperson </w:t>
      </w:r>
    </w:p>
    <w:p w14:paraId="75AC4697" w14:textId="77777777" w:rsidR="002B0B08" w:rsidRDefault="00E8780F">
      <w:pPr>
        <w:spacing w:after="4"/>
        <w:ind w:left="2654" w:right="2352" w:firstLine="46"/>
        <w:jc w:val="center"/>
      </w:pPr>
      <w:r>
        <w:t xml:space="preserve">Stacy Williams, Vice Chairperson </w:t>
      </w:r>
    </w:p>
    <w:p w14:paraId="75AC4698" w14:textId="06595CED" w:rsidR="002B0B08" w:rsidRDefault="00E8780F">
      <w:pPr>
        <w:spacing w:after="4"/>
        <w:ind w:left="2654" w:right="2608" w:firstLine="46"/>
        <w:jc w:val="center"/>
      </w:pPr>
      <w:r>
        <w:t xml:space="preserve">Jose Segura, Recorder </w:t>
      </w:r>
    </w:p>
    <w:p w14:paraId="75AC4699" w14:textId="77777777" w:rsidR="002B0B08" w:rsidRDefault="00E8780F">
      <w:pPr>
        <w:spacing w:after="4"/>
        <w:ind w:left="2654" w:right="2631" w:firstLine="46"/>
        <w:jc w:val="center"/>
      </w:pPr>
      <w:r>
        <w:t xml:space="preserve">Angela Normand, Board Liaison </w:t>
      </w:r>
    </w:p>
    <w:p w14:paraId="75AC469A" w14:textId="77777777" w:rsidR="002B0B08" w:rsidRDefault="00E8780F">
      <w:pPr>
        <w:spacing w:after="4"/>
        <w:ind w:left="2654" w:right="2538" w:firstLine="46"/>
        <w:jc w:val="center"/>
      </w:pPr>
      <w:r>
        <w:t xml:space="preserve">Angela </w:t>
      </w:r>
      <w:proofErr w:type="spellStart"/>
      <w:r>
        <w:t>Marese</w:t>
      </w:r>
      <w:proofErr w:type="spellEnd"/>
      <w:r>
        <w:t xml:space="preserve"> Boyle, Co-Consultant</w:t>
      </w:r>
    </w:p>
    <w:p w14:paraId="75AC469B" w14:textId="77777777" w:rsidR="002B0B08" w:rsidRDefault="00E8780F">
      <w:pPr>
        <w:spacing w:after="4"/>
        <w:ind w:left="2654" w:right="2538" w:firstLine="46"/>
        <w:jc w:val="center"/>
      </w:pPr>
      <w:r>
        <w:t xml:space="preserve">Karen Taylor, Co-Consultant </w:t>
      </w:r>
    </w:p>
    <w:p w14:paraId="75AC469C" w14:textId="77777777" w:rsidR="002B0B08" w:rsidRDefault="00E8780F">
      <w:pPr>
        <w:spacing w:after="4"/>
        <w:ind w:left="2654" w:right="2618" w:firstLine="46"/>
        <w:jc w:val="center"/>
      </w:pPr>
      <w:r>
        <w:t xml:space="preserve">Isabelle Garcia, Legislative Advocate </w:t>
      </w:r>
    </w:p>
    <w:p w14:paraId="75AC469D" w14:textId="77777777" w:rsidR="002B0B08" w:rsidRDefault="00E8780F">
      <w:pPr>
        <w:spacing w:after="0" w:line="259" w:lineRule="auto"/>
        <w:ind w:left="101" w:firstLine="0"/>
        <w:jc w:val="center"/>
      </w:pPr>
      <w:r>
        <w:rPr>
          <w:sz w:val="20"/>
          <w:szCs w:val="20"/>
        </w:rPr>
        <w:t xml:space="preserve"> </w:t>
      </w:r>
    </w:p>
    <w:p w14:paraId="75AC469E" w14:textId="77777777" w:rsidR="002B0B08" w:rsidRDefault="00E8780F">
      <w:pPr>
        <w:spacing w:after="0" w:line="259" w:lineRule="auto"/>
        <w:ind w:left="101" w:firstLine="0"/>
        <w:jc w:val="center"/>
      </w:pPr>
      <w:r>
        <w:rPr>
          <w:sz w:val="20"/>
          <w:szCs w:val="20"/>
        </w:rPr>
        <w:t xml:space="preserve"> </w:t>
      </w:r>
    </w:p>
    <w:p w14:paraId="75AC469F" w14:textId="77777777" w:rsidR="002B0B08" w:rsidRDefault="00E8780F">
      <w:pPr>
        <w:ind w:left="-5"/>
      </w:pPr>
      <w:r>
        <w:rPr>
          <w:b/>
          <w:u w:val="single"/>
        </w:rPr>
        <w:t>MAJOR POLICY​</w:t>
      </w:r>
      <w:r>
        <w:t xml:space="preserve"> – Immediate Action (2/3​</w:t>
      </w:r>
      <w:proofErr w:type="spellStart"/>
      <w:r>
        <w:rPr>
          <w:vertAlign w:val="superscript"/>
        </w:rPr>
        <w:t>rd</w:t>
      </w:r>
      <w:proofErr w:type="spellEnd"/>
      <w:r>
        <w:rPr>
          <w:vertAlign w:val="superscript"/>
        </w:rPr>
        <w:t>​</w:t>
      </w:r>
      <w:r>
        <w:t xml:space="preserve"> vote required) </w:t>
      </w:r>
    </w:p>
    <w:p w14:paraId="75AC46A0" w14:textId="77777777" w:rsidR="002B0B08" w:rsidRDefault="00E8780F">
      <w:pPr>
        <w:spacing w:after="0" w:line="259" w:lineRule="auto"/>
        <w:ind w:left="0" w:firstLine="0"/>
      </w:pPr>
      <w:r>
        <w:t xml:space="preserve"> </w:t>
      </w:r>
    </w:p>
    <w:p w14:paraId="75AC46A1" w14:textId="77777777" w:rsidR="002B0B08" w:rsidRDefault="00E8780F">
      <w:pPr>
        <w:ind w:left="-5"/>
      </w:pPr>
      <w:r>
        <w:t xml:space="preserve">NONE </w:t>
      </w:r>
    </w:p>
    <w:p w14:paraId="75AC46A2" w14:textId="77777777" w:rsidR="002B0B08" w:rsidRDefault="00E8780F">
      <w:pPr>
        <w:spacing w:after="0" w:line="259" w:lineRule="auto"/>
        <w:ind w:left="0" w:firstLine="0"/>
      </w:pPr>
      <w:r>
        <w:t xml:space="preserve"> </w:t>
      </w:r>
    </w:p>
    <w:p w14:paraId="75AC46A3" w14:textId="77777777" w:rsidR="002B0B08" w:rsidRDefault="00E8780F">
      <w:pPr>
        <w:ind w:left="-5" w:firstLine="0"/>
      </w:pPr>
      <w:r>
        <w:rPr>
          <w:b/>
          <w:u w:val="single"/>
        </w:rPr>
        <w:t>MAJOR POLICY​</w:t>
      </w:r>
      <w:r>
        <w:t xml:space="preserve"> – First Reading </w:t>
      </w:r>
    </w:p>
    <w:p w14:paraId="75AC46A4" w14:textId="77777777" w:rsidR="002B0B08" w:rsidRDefault="002B0B08">
      <w:pPr>
        <w:spacing w:after="0" w:line="259" w:lineRule="auto"/>
        <w:ind w:left="0" w:firstLine="0"/>
      </w:pPr>
    </w:p>
    <w:p w14:paraId="75AC46A5" w14:textId="77777777" w:rsidR="002B0B08" w:rsidRDefault="00E8780F">
      <w:pPr>
        <w:spacing w:after="0" w:line="259" w:lineRule="auto"/>
        <w:ind w:left="0" w:firstLine="0"/>
        <w:rPr>
          <w:u w:val="single"/>
        </w:rPr>
      </w:pPr>
      <w:r>
        <w:t>NONE</w:t>
      </w:r>
      <w:r>
        <w:rPr>
          <w:u w:val="single"/>
        </w:rPr>
        <w:t xml:space="preserve"> </w:t>
      </w:r>
    </w:p>
    <w:p w14:paraId="75AC46A6" w14:textId="77777777" w:rsidR="002B0B08" w:rsidRDefault="002B0B08">
      <w:pPr>
        <w:spacing w:after="0" w:line="259" w:lineRule="auto"/>
        <w:ind w:left="0" w:firstLine="0"/>
      </w:pPr>
    </w:p>
    <w:p w14:paraId="75AC46A7" w14:textId="77777777" w:rsidR="002B0B08" w:rsidRDefault="00E8780F">
      <w:pPr>
        <w:ind w:left="-5"/>
      </w:pPr>
      <w:r>
        <w:rPr>
          <w:b/>
          <w:u w:val="single"/>
        </w:rPr>
        <w:t>MAJOR POLICY ​</w:t>
      </w:r>
      <w:r>
        <w:t xml:space="preserve">- Second Reading </w:t>
      </w:r>
    </w:p>
    <w:p w14:paraId="75AC46A8" w14:textId="77777777" w:rsidR="002B0B08" w:rsidRDefault="00E8780F">
      <w:pPr>
        <w:spacing w:after="0" w:line="259" w:lineRule="auto"/>
        <w:ind w:left="0" w:firstLine="0"/>
      </w:pPr>
      <w:r>
        <w:t xml:space="preserve"> </w:t>
      </w:r>
    </w:p>
    <w:p w14:paraId="75AC46A9" w14:textId="77777777" w:rsidR="002B0B08" w:rsidRDefault="00E8780F">
      <w:pPr>
        <w:ind w:left="-5"/>
      </w:pPr>
      <w:r>
        <w:t xml:space="preserve">NONE </w:t>
      </w:r>
    </w:p>
    <w:p w14:paraId="75AC46AA" w14:textId="77777777" w:rsidR="002B0B08" w:rsidRDefault="00E8780F">
      <w:pPr>
        <w:spacing w:after="0" w:line="259" w:lineRule="auto"/>
        <w:ind w:left="0" w:firstLine="0"/>
      </w:pPr>
      <w:r>
        <w:rPr>
          <w:b/>
          <w:sz w:val="20"/>
          <w:szCs w:val="20"/>
        </w:rPr>
        <w:t xml:space="preserve"> </w:t>
      </w:r>
    </w:p>
    <w:p w14:paraId="75AC46AB" w14:textId="77777777" w:rsidR="002B0B08" w:rsidRDefault="00E8780F">
      <w:pPr>
        <w:spacing w:after="0" w:line="259" w:lineRule="auto"/>
        <w:ind w:left="-5"/>
      </w:pPr>
      <w:r>
        <w:rPr>
          <w:b/>
          <w:u w:val="single"/>
        </w:rPr>
        <w:t>OTHER ITEMS FOR IMMEDIATE ACTION</w:t>
      </w:r>
      <w:r>
        <w:rPr>
          <w:b/>
        </w:rPr>
        <w:t xml:space="preserve">  </w:t>
      </w:r>
    </w:p>
    <w:p w14:paraId="75AC46AC" w14:textId="77777777" w:rsidR="002B0B08" w:rsidRDefault="00E8780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AC46AD" w14:textId="77777777" w:rsidR="002B0B08" w:rsidRDefault="00E8780F">
      <w:pPr>
        <w:ind w:left="-5"/>
      </w:pPr>
      <w:r>
        <w:t xml:space="preserve">NONE </w:t>
      </w:r>
    </w:p>
    <w:p w14:paraId="75AC46AE" w14:textId="77777777" w:rsidR="002B0B08" w:rsidRDefault="00E8780F">
      <w:pPr>
        <w:spacing w:after="0" w:line="259" w:lineRule="auto"/>
        <w:ind w:left="0" w:firstLine="0"/>
      </w:pPr>
      <w:r>
        <w:t xml:space="preserve"> </w:t>
      </w:r>
    </w:p>
    <w:p w14:paraId="75AC46B0" w14:textId="5D8C5DE8" w:rsidR="002B0B08" w:rsidRDefault="00E8780F" w:rsidP="00455B0B">
      <w:pPr>
        <w:spacing w:after="0" w:line="259" w:lineRule="auto"/>
        <w:ind w:left="-5"/>
        <w:rPr>
          <w:b/>
        </w:rPr>
      </w:pPr>
      <w:r>
        <w:rPr>
          <w:b/>
          <w:u w:val="single"/>
        </w:rPr>
        <w:t>MATTERS PENDING</w:t>
      </w:r>
      <w:r>
        <w:rPr>
          <w:b/>
        </w:rPr>
        <w:t xml:space="preserve"> </w:t>
      </w:r>
    </w:p>
    <w:p w14:paraId="5C504268" w14:textId="77777777" w:rsidR="004A0DEA" w:rsidRDefault="004A0DEA" w:rsidP="004A0DEA">
      <w:pPr>
        <w:spacing w:before="200" w:after="0" w:line="259" w:lineRule="auto"/>
        <w:ind w:left="0" w:firstLine="0"/>
      </w:pPr>
      <w:r>
        <w:t xml:space="preserve">NBI #: 1/20-10: CTA will craft and advocate for legislation and policy to ensure that disabled non-diploma track students who receive Certificates of Completion as opposed to high school diplomas will not be counted as students not graduating. </w:t>
      </w:r>
    </w:p>
    <w:p w14:paraId="75AC46B2" w14:textId="77777777" w:rsidR="002B0B08" w:rsidRDefault="00E8780F">
      <w:pPr>
        <w:spacing w:after="0" w:line="259" w:lineRule="auto"/>
        <w:ind w:left="0" w:firstLine="0"/>
      </w:pPr>
      <w:r>
        <w:t xml:space="preserve"> </w:t>
      </w:r>
    </w:p>
    <w:p w14:paraId="75AC46B3" w14:textId="77777777" w:rsidR="002B0B08" w:rsidRDefault="00E8780F">
      <w:pPr>
        <w:pStyle w:val="Heading1"/>
        <w:ind w:left="-5"/>
      </w:pPr>
      <w:r>
        <w:t>INFORMATIONAL ITEMS</w:t>
      </w:r>
      <w:r>
        <w:rPr>
          <w:u w:val="none"/>
        </w:rPr>
        <w:t xml:space="preserve"> </w:t>
      </w:r>
    </w:p>
    <w:tbl>
      <w:tblPr>
        <w:tblW w:w="15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0"/>
      </w:tblGrid>
      <w:tr w:rsidR="002B0B08" w14:paraId="75AC46B5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C46B4" w14:textId="77777777" w:rsidR="002B0B08" w:rsidRDefault="002B0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</w:pPr>
          </w:p>
        </w:tc>
      </w:tr>
    </w:tbl>
    <w:p w14:paraId="75AC46B9" w14:textId="4E5C268E" w:rsidR="002B0B08" w:rsidRDefault="5A744AFF">
      <w:pPr>
        <w:numPr>
          <w:ilvl w:val="0"/>
          <w:numId w:val="3"/>
        </w:numPr>
        <w:spacing w:before="200" w:after="200" w:line="240" w:lineRule="auto"/>
      </w:pPr>
      <w:r>
        <w:t xml:space="preserve">Elections were held: </w:t>
      </w:r>
      <w:r w:rsidR="4D2C1263">
        <w:t xml:space="preserve">The committee congratulates the newly elected officers: </w:t>
      </w:r>
      <w:r w:rsidR="181C6E4A">
        <w:t xml:space="preserve">Chair: Robbie </w:t>
      </w:r>
      <w:proofErr w:type="spellStart"/>
      <w:r w:rsidR="181C6E4A">
        <w:t>Kreitz</w:t>
      </w:r>
      <w:proofErr w:type="spellEnd"/>
      <w:r w:rsidR="181C6E4A">
        <w:t xml:space="preserve">, Vice-Chair: Stacy Williams, Recorder: </w:t>
      </w:r>
      <w:proofErr w:type="spellStart"/>
      <w:r w:rsidR="4D5AF5D7">
        <w:t>Jacqualynn</w:t>
      </w:r>
      <w:proofErr w:type="spellEnd"/>
      <w:r w:rsidR="4D5AF5D7">
        <w:t xml:space="preserve"> Hearne</w:t>
      </w:r>
    </w:p>
    <w:p w14:paraId="75AC46BA" w14:textId="44B23FDA" w:rsidR="002B0B08" w:rsidRDefault="4E1B50E3">
      <w:pPr>
        <w:numPr>
          <w:ilvl w:val="0"/>
          <w:numId w:val="3"/>
        </w:numPr>
        <w:spacing w:before="200" w:after="200" w:line="240" w:lineRule="auto"/>
      </w:pPr>
      <w:r>
        <w:t xml:space="preserve">Chair, Robbie </w:t>
      </w:r>
      <w:proofErr w:type="spellStart"/>
      <w:r>
        <w:t>Kreitz</w:t>
      </w:r>
      <w:proofErr w:type="spellEnd"/>
      <w:r>
        <w:t xml:space="preserve">: </w:t>
      </w:r>
      <w:r w:rsidR="5D322CD1">
        <w:t xml:space="preserve">Special Education is a hot topic </w:t>
      </w:r>
      <w:r w:rsidR="62EF8C1B">
        <w:t>for distance learning</w:t>
      </w:r>
      <w:r w:rsidR="07A1B5C2">
        <w:t xml:space="preserve">.  </w:t>
      </w:r>
      <w:r w:rsidR="6F408361">
        <w:t xml:space="preserve">Safety </w:t>
      </w:r>
      <w:r w:rsidR="402C02EE">
        <w:t>and special education are top concerns regarding COVID-19.</w:t>
      </w:r>
    </w:p>
    <w:p w14:paraId="04B4897D" w14:textId="3CB016ED" w:rsidR="002B0B08" w:rsidRDefault="0D5209E9" w:rsidP="3F7A0DB1">
      <w:pPr>
        <w:numPr>
          <w:ilvl w:val="0"/>
          <w:numId w:val="3"/>
        </w:numPr>
        <w:spacing w:before="200" w:after="200" w:line="240" w:lineRule="auto"/>
      </w:pPr>
      <w:r>
        <w:t>Recorder</w:t>
      </w:r>
      <w:r w:rsidR="1EE064C2">
        <w:t>, Jose Segura--</w:t>
      </w:r>
      <w:r>
        <w:t>Appreciated SEC sub-committee meetings regarding distanc</w:t>
      </w:r>
      <w:r w:rsidR="1B09436E">
        <w:t>e learning</w:t>
      </w:r>
      <w:r w:rsidR="63DF01B3">
        <w:t>.  These meetings were helpful in preparing the SEC June Agenda.</w:t>
      </w:r>
    </w:p>
    <w:p w14:paraId="75AC46BB" w14:textId="498F69AE" w:rsidR="002B0B08" w:rsidRDefault="4E1B50E3" w:rsidP="3F7A0DB1">
      <w:pPr>
        <w:numPr>
          <w:ilvl w:val="0"/>
          <w:numId w:val="3"/>
        </w:numPr>
        <w:spacing w:before="200" w:after="200" w:line="240" w:lineRule="auto"/>
        <w:rPr>
          <w:color w:val="323130"/>
        </w:rPr>
      </w:pPr>
      <w:r w:rsidRPr="34CBF899">
        <w:t>Board Liaison, Angela Normand:</w:t>
      </w:r>
      <w:r w:rsidR="58543695" w:rsidRPr="34CBF899">
        <w:rPr>
          <w:color w:val="323130"/>
        </w:rPr>
        <w:t xml:space="preserve"> </w:t>
      </w:r>
      <w:r w:rsidR="4D7B7E5A" w:rsidRPr="34CBF899">
        <w:rPr>
          <w:color w:val="323130"/>
        </w:rPr>
        <w:t>reiterated meetings, strategies, and calls that have taken place to ensure the safety of our educators and students.</w:t>
      </w:r>
    </w:p>
    <w:p w14:paraId="79846FA2" w14:textId="34200276" w:rsidR="002E72D3" w:rsidRDefault="72599714" w:rsidP="51551140">
      <w:pPr>
        <w:numPr>
          <w:ilvl w:val="0"/>
          <w:numId w:val="3"/>
        </w:numPr>
        <w:spacing w:before="200" w:after="200" w:line="240" w:lineRule="auto"/>
      </w:pPr>
      <w:r>
        <w:lastRenderedPageBreak/>
        <w:t xml:space="preserve">Staff </w:t>
      </w:r>
      <w:r w:rsidR="7533B586">
        <w:t>C</w:t>
      </w:r>
      <w:r>
        <w:t>o-</w:t>
      </w:r>
      <w:r w:rsidR="0E91C3E3">
        <w:t>C</w:t>
      </w:r>
      <w:r>
        <w:t xml:space="preserve">onsultant, Angela </w:t>
      </w:r>
      <w:proofErr w:type="spellStart"/>
      <w:r>
        <w:t>Marese</w:t>
      </w:r>
      <w:proofErr w:type="spellEnd"/>
      <w:r>
        <w:t xml:space="preserve"> Boyle</w:t>
      </w:r>
      <w:r w:rsidR="4928EE42">
        <w:t xml:space="preserve">: </w:t>
      </w:r>
      <w:r w:rsidR="7017DC75">
        <w:t xml:space="preserve">Members can find valuable COVID-19 and Special Education/Distance Learning resources from </w:t>
      </w:r>
      <w:r w:rsidR="29CDABCD">
        <w:t>C4OB</w:t>
      </w:r>
      <w:r w:rsidR="718D7CBB">
        <w:t xml:space="preserve"> at </w:t>
      </w:r>
      <w:hyperlink r:id="rId10">
        <w:r w:rsidR="718D7CBB" w:rsidRPr="51551140">
          <w:rPr>
            <w:rStyle w:val="Hyperlink"/>
          </w:rPr>
          <w:t>https://www.cta.org/our-advocacy/organizing-and-bargaining</w:t>
        </w:r>
      </w:hyperlink>
      <w:r w:rsidR="718D7CBB">
        <w:t xml:space="preserve">. This </w:t>
      </w:r>
      <w:r w:rsidR="29CDABCD">
        <w:t>include</w:t>
      </w:r>
      <w:r w:rsidR="10019A2F">
        <w:t>s</w:t>
      </w:r>
      <w:r w:rsidR="29CDABCD">
        <w:t xml:space="preserve"> MOU</w:t>
      </w:r>
      <w:r w:rsidR="6135A36B">
        <w:t>s</w:t>
      </w:r>
      <w:r w:rsidR="29CDABCD">
        <w:t>, Special Education Q &amp; As, Bar</w:t>
      </w:r>
      <w:r w:rsidR="6A799AA8">
        <w:t>gaining Advisories</w:t>
      </w:r>
      <w:r w:rsidR="2ED15809">
        <w:t xml:space="preserve"> and other documents</w:t>
      </w:r>
      <w:r w:rsidR="6A799AA8">
        <w:t>.</w:t>
      </w:r>
    </w:p>
    <w:p w14:paraId="236C24AF" w14:textId="0075ACE0" w:rsidR="002E72D3" w:rsidRDefault="72599714">
      <w:pPr>
        <w:numPr>
          <w:ilvl w:val="0"/>
          <w:numId w:val="3"/>
        </w:numPr>
        <w:spacing w:before="200" w:after="200" w:line="240" w:lineRule="auto"/>
      </w:pPr>
      <w:r>
        <w:t xml:space="preserve">Staff </w:t>
      </w:r>
      <w:r w:rsidR="631B2EB2">
        <w:t>C</w:t>
      </w:r>
      <w:r>
        <w:t>o-</w:t>
      </w:r>
      <w:r w:rsidR="1FC548D9">
        <w:t>C</w:t>
      </w:r>
      <w:r>
        <w:t xml:space="preserve">onsultant, </w:t>
      </w:r>
      <w:r w:rsidR="04E7FD41">
        <w:t xml:space="preserve">Karen Taylor: </w:t>
      </w:r>
      <w:r w:rsidR="24741AAC">
        <w:t xml:space="preserve">The IPD department has </w:t>
      </w:r>
      <w:r w:rsidR="624B4ED6">
        <w:t xml:space="preserve">recordings of their COVID-19 webinar recording series </w:t>
      </w:r>
      <w:r w:rsidR="6D2F51D0">
        <w:t xml:space="preserve">on </w:t>
      </w:r>
      <w:hyperlink r:id="rId11">
        <w:r w:rsidR="6D2F51D0" w:rsidRPr="51551140">
          <w:rPr>
            <w:rStyle w:val="Hyperlink"/>
          </w:rPr>
          <w:t>www.cta.org/ipd</w:t>
        </w:r>
      </w:hyperlink>
      <w:r w:rsidR="6D2F51D0">
        <w:t xml:space="preserve">. </w:t>
      </w:r>
      <w:r w:rsidR="1A601B25">
        <w:t xml:space="preserve">There are also videos and handouts related to Special Education there. </w:t>
      </w:r>
      <w:r w:rsidR="0061366E">
        <w:t xml:space="preserve">There are many webinars dedicated to working with students with IEPs. </w:t>
      </w:r>
    </w:p>
    <w:p w14:paraId="2DE49128" w14:textId="4F622103" w:rsidR="002E72D3" w:rsidRDefault="559B451A" w:rsidP="4EB6488C">
      <w:pPr>
        <w:numPr>
          <w:ilvl w:val="0"/>
          <w:numId w:val="3"/>
        </w:numPr>
        <w:spacing w:before="200" w:after="200" w:line="240" w:lineRule="auto"/>
      </w:pPr>
      <w:r>
        <w:t>The co</w:t>
      </w:r>
      <w:r w:rsidR="68F8E1D2">
        <w:t xml:space="preserve">mmittee members </w:t>
      </w:r>
      <w:r>
        <w:t xml:space="preserve">gave feedback about challenges and </w:t>
      </w:r>
      <w:proofErr w:type="gramStart"/>
      <w:r>
        <w:t>what’s</w:t>
      </w:r>
      <w:proofErr w:type="gramEnd"/>
      <w:r>
        <w:t xml:space="preserve"> working </w:t>
      </w:r>
      <w:r w:rsidR="00DB1E8B">
        <w:t>with Distance</w:t>
      </w:r>
      <w:r w:rsidR="68F8E1D2">
        <w:t xml:space="preserve"> Learning and Special Education. </w:t>
      </w:r>
      <w:r w:rsidR="5E1B52F3">
        <w:t xml:space="preserve">This information will be organized, </w:t>
      </w:r>
      <w:r w:rsidR="0002694F">
        <w:t>compiled,</w:t>
      </w:r>
      <w:r w:rsidR="5E1B52F3">
        <w:t xml:space="preserve"> and distributed to SEC members.</w:t>
      </w:r>
    </w:p>
    <w:p w14:paraId="1D2588E3" w14:textId="780C8067" w:rsidR="00F242AF" w:rsidRDefault="21C51648" w:rsidP="4EB6488C">
      <w:pPr>
        <w:numPr>
          <w:ilvl w:val="0"/>
          <w:numId w:val="3"/>
        </w:numPr>
        <w:spacing w:before="200" w:after="200" w:line="240" w:lineRule="auto"/>
      </w:pPr>
      <w:r>
        <w:t>Liaison report</w:t>
      </w:r>
      <w:r w:rsidR="3BC2D95D">
        <w:t xml:space="preserve">, Advisory </w:t>
      </w:r>
      <w:r w:rsidR="00951187">
        <w:t>Commission</w:t>
      </w:r>
      <w:r w:rsidR="3BC2D95D">
        <w:t xml:space="preserve"> of Special Education (ACSE)</w:t>
      </w:r>
      <w:r w:rsidR="3E8015E2">
        <w:t>,</w:t>
      </w:r>
      <w:r w:rsidR="3BC2D95D">
        <w:t xml:space="preserve"> </w:t>
      </w:r>
      <w:r w:rsidR="2B4129D9">
        <w:t>Rebeka</w:t>
      </w:r>
      <w:r w:rsidR="7ED502ED">
        <w:t>h</w:t>
      </w:r>
      <w:r w:rsidR="2B4129D9">
        <w:t xml:space="preserve"> Acord, Kelly Connell Sandler: </w:t>
      </w:r>
      <w:r w:rsidR="1B41C242">
        <w:t xml:space="preserve">The </w:t>
      </w:r>
      <w:r w:rsidR="711F7E50">
        <w:t>ACSE meeting</w:t>
      </w:r>
      <w:r w:rsidR="1B41C242">
        <w:t xml:space="preserve"> was cancelled for April. The next meeting is coming up </w:t>
      </w:r>
      <w:r w:rsidR="0C7AAE87">
        <w:t xml:space="preserve">soon </w:t>
      </w:r>
      <w:r w:rsidR="1B41C242">
        <w:t xml:space="preserve">and will be virtual. </w:t>
      </w:r>
    </w:p>
    <w:p w14:paraId="32C14E92" w14:textId="514D98EA" w:rsidR="001F1B99" w:rsidRDefault="06ED96EA">
      <w:pPr>
        <w:numPr>
          <w:ilvl w:val="0"/>
          <w:numId w:val="3"/>
        </w:numPr>
        <w:spacing w:before="200" w:after="200" w:line="240" w:lineRule="auto"/>
      </w:pPr>
      <w:r>
        <w:t>C</w:t>
      </w:r>
      <w:r w:rsidR="131BD529">
        <w:t>alifornia Association of School Psychologists</w:t>
      </w:r>
      <w:r w:rsidR="0A60A478">
        <w:t xml:space="preserve"> (CASP)</w:t>
      </w:r>
      <w:r w:rsidR="131BD529">
        <w:t>,</w:t>
      </w:r>
      <w:r w:rsidR="52D14A9D">
        <w:t xml:space="preserve"> Jose Malik</w:t>
      </w:r>
      <w:r w:rsidR="249247E2">
        <w:t>:</w:t>
      </w:r>
      <w:r w:rsidR="52D14A9D">
        <w:t xml:space="preserve"> </w:t>
      </w:r>
      <w:r w:rsidR="521B7E27">
        <w:t>A</w:t>
      </w:r>
      <w:r w:rsidR="52D14A9D">
        <w:t xml:space="preserve">ll events were cancelled in the Spring. </w:t>
      </w:r>
      <w:r w:rsidR="0424060C">
        <w:t>The</w:t>
      </w:r>
      <w:r w:rsidR="1064952E">
        <w:t xml:space="preserve"> CASP</w:t>
      </w:r>
      <w:r w:rsidR="0424060C">
        <w:t xml:space="preserve"> website has a lot of resources for students and educators. </w:t>
      </w:r>
    </w:p>
    <w:p w14:paraId="3F42E618" w14:textId="3E022C38" w:rsidR="00F50855" w:rsidRDefault="2BAC2B8F">
      <w:pPr>
        <w:numPr>
          <w:ilvl w:val="0"/>
          <w:numId w:val="3"/>
        </w:numPr>
        <w:spacing w:before="200" w:after="200" w:line="240" w:lineRule="auto"/>
      </w:pPr>
      <w:r>
        <w:t>California Communit</w:t>
      </w:r>
      <w:r w:rsidR="440688DE">
        <w:t>y</w:t>
      </w:r>
      <w:r>
        <w:t xml:space="preserve"> of Practice</w:t>
      </w:r>
      <w:r w:rsidR="0946C122">
        <w:t xml:space="preserve"> on Secondary Transition</w:t>
      </w:r>
      <w:r>
        <w:t xml:space="preserve">, </w:t>
      </w:r>
      <w:r w:rsidR="0424060C">
        <w:t xml:space="preserve">Ed Amundson: </w:t>
      </w:r>
      <w:r w:rsidR="6E7E9869">
        <w:t>A survey was sent out to educators. More information on tha</w:t>
      </w:r>
      <w:r w:rsidR="37F3870F">
        <w:t>t</w:t>
      </w:r>
      <w:r w:rsidR="6E7E9869">
        <w:t xml:space="preserve"> at the next meeting. </w:t>
      </w:r>
    </w:p>
    <w:p w14:paraId="13FF3B1A" w14:textId="0AED7A27" w:rsidR="6005F52D" w:rsidRDefault="6005F52D" w:rsidP="51551140">
      <w:pPr>
        <w:numPr>
          <w:ilvl w:val="0"/>
          <w:numId w:val="3"/>
        </w:numPr>
        <w:spacing w:before="200" w:after="200" w:line="240" w:lineRule="auto"/>
      </w:pPr>
      <w:r>
        <w:t>California Ass</w:t>
      </w:r>
      <w:r w:rsidR="2882445B">
        <w:t>ociation of Resource Specialists and Special Education Teachers</w:t>
      </w:r>
      <w:r w:rsidR="1EBFD7D2">
        <w:t xml:space="preserve"> (CARS Plus)</w:t>
      </w:r>
      <w:r w:rsidR="2882445B">
        <w:t xml:space="preserve">, </w:t>
      </w:r>
      <w:r w:rsidR="2C7CA38A">
        <w:t xml:space="preserve">Alan Rawlins: The CARS </w:t>
      </w:r>
      <w:r w:rsidR="7C00E597">
        <w:t>Plus</w:t>
      </w:r>
      <w:r w:rsidR="49D0D30F">
        <w:t xml:space="preserve"> </w:t>
      </w:r>
      <w:r w:rsidR="2C7CA38A">
        <w:t xml:space="preserve">Convention </w:t>
      </w:r>
      <w:r w:rsidR="22C443B4">
        <w:t>in February</w:t>
      </w:r>
      <w:r w:rsidR="7EDCBE93">
        <w:t xml:space="preserve"> was successful</w:t>
      </w:r>
      <w:r w:rsidR="2C7CA38A">
        <w:t xml:space="preserve">. </w:t>
      </w:r>
    </w:p>
    <w:p w14:paraId="75AC46CB" w14:textId="77777777" w:rsidR="002B0B08" w:rsidRDefault="002B0B08">
      <w:pPr>
        <w:ind w:left="720" w:firstLine="0"/>
      </w:pPr>
    </w:p>
    <w:p w14:paraId="75AC46CC" w14:textId="77777777" w:rsidR="002B0B08" w:rsidRDefault="002B0B08">
      <w:pPr>
        <w:ind w:left="-5"/>
      </w:pPr>
    </w:p>
    <w:sectPr w:rsidR="002B0B08" w:rsidSect="00FE40AD">
      <w:footerReference w:type="even" r:id="rId12"/>
      <w:footerReference w:type="default" r:id="rId13"/>
      <w:footerReference w:type="first" r:id="rId14"/>
      <w:pgSz w:w="12240" w:h="15840"/>
      <w:pgMar w:top="800" w:right="1478" w:bottom="1710" w:left="1440" w:header="720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A1843" w14:textId="77777777" w:rsidR="002278A8" w:rsidRDefault="002278A8">
      <w:pPr>
        <w:spacing w:after="0" w:line="240" w:lineRule="auto"/>
      </w:pPr>
      <w:r>
        <w:separator/>
      </w:r>
    </w:p>
  </w:endnote>
  <w:endnote w:type="continuationSeparator" w:id="0">
    <w:p w14:paraId="14C20420" w14:textId="77777777" w:rsidR="002278A8" w:rsidRDefault="002278A8">
      <w:pPr>
        <w:spacing w:after="0" w:line="240" w:lineRule="auto"/>
      </w:pPr>
      <w:r>
        <w:continuationSeparator/>
      </w:r>
    </w:p>
  </w:endnote>
  <w:endnote w:type="continuationNotice" w:id="1">
    <w:p w14:paraId="0DB487F3" w14:textId="77777777" w:rsidR="002278A8" w:rsidRDefault="00227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46CD" w14:textId="77777777" w:rsidR="002B0B08" w:rsidRDefault="00E8780F">
    <w:pPr>
      <w:spacing w:after="0" w:line="259" w:lineRule="auto"/>
      <w:ind w:left="0" w:right="334" w:firstLine="0"/>
      <w:jc w:val="center"/>
    </w:pPr>
    <w:r>
      <w:rPr>
        <w:rFonts w:ascii="Calibri" w:eastAsia="Calibri" w:hAnsi="Calibri" w:cs="Calibri"/>
      </w:rPr>
      <w:t>G-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46CE" w14:textId="77136F40" w:rsidR="002B0B08" w:rsidRDefault="002B0B08">
    <w:pPr>
      <w:spacing w:after="0" w:line="259" w:lineRule="auto"/>
      <w:ind w:left="0" w:right="33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46CF" w14:textId="77777777" w:rsidR="002B0B08" w:rsidRDefault="00E8780F">
    <w:pPr>
      <w:spacing w:after="0" w:line="259" w:lineRule="auto"/>
      <w:ind w:left="0" w:right="334" w:firstLine="0"/>
      <w:jc w:val="center"/>
    </w:pPr>
    <w:r>
      <w:rPr>
        <w:rFonts w:ascii="Calibri" w:eastAsia="Calibri" w:hAnsi="Calibri" w:cs="Calibri"/>
      </w:rPr>
      <w:t>G-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168AC" w14:textId="77777777" w:rsidR="002278A8" w:rsidRDefault="002278A8">
      <w:pPr>
        <w:spacing w:after="0" w:line="240" w:lineRule="auto"/>
      </w:pPr>
      <w:r>
        <w:separator/>
      </w:r>
    </w:p>
  </w:footnote>
  <w:footnote w:type="continuationSeparator" w:id="0">
    <w:p w14:paraId="6E48DD1C" w14:textId="77777777" w:rsidR="002278A8" w:rsidRDefault="002278A8">
      <w:pPr>
        <w:spacing w:after="0" w:line="240" w:lineRule="auto"/>
      </w:pPr>
      <w:r>
        <w:continuationSeparator/>
      </w:r>
    </w:p>
  </w:footnote>
  <w:footnote w:type="continuationNotice" w:id="1">
    <w:p w14:paraId="3E621A75" w14:textId="77777777" w:rsidR="002278A8" w:rsidRDefault="002278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227D2"/>
    <w:multiLevelType w:val="multilevel"/>
    <w:tmpl w:val="AB5A2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E50D77"/>
    <w:multiLevelType w:val="multilevel"/>
    <w:tmpl w:val="9CFA9C40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ahoma" w:eastAsia="Tahoma" w:hAnsi="Tahoma" w:cs="Tahoma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D1B7FD9"/>
    <w:multiLevelType w:val="multilevel"/>
    <w:tmpl w:val="D7822B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08"/>
    <w:rsid w:val="000227A3"/>
    <w:rsid w:val="0002694F"/>
    <w:rsid w:val="0005115A"/>
    <w:rsid w:val="00054505"/>
    <w:rsid w:val="00062333"/>
    <w:rsid w:val="000B355C"/>
    <w:rsid w:val="000B42E4"/>
    <w:rsid w:val="001033C5"/>
    <w:rsid w:val="00117BA2"/>
    <w:rsid w:val="001243DD"/>
    <w:rsid w:val="0014335C"/>
    <w:rsid w:val="00151FC5"/>
    <w:rsid w:val="0015740A"/>
    <w:rsid w:val="0018A464"/>
    <w:rsid w:val="001F1B99"/>
    <w:rsid w:val="002278A8"/>
    <w:rsid w:val="00242621"/>
    <w:rsid w:val="002436C8"/>
    <w:rsid w:val="00283086"/>
    <w:rsid w:val="002B02FA"/>
    <w:rsid w:val="002B0B08"/>
    <w:rsid w:val="002C79AE"/>
    <w:rsid w:val="002D5AE8"/>
    <w:rsid w:val="002E72D3"/>
    <w:rsid w:val="00315E98"/>
    <w:rsid w:val="00317E51"/>
    <w:rsid w:val="003326BF"/>
    <w:rsid w:val="00362089"/>
    <w:rsid w:val="00377164"/>
    <w:rsid w:val="003A48AC"/>
    <w:rsid w:val="003A4FC9"/>
    <w:rsid w:val="003B06E9"/>
    <w:rsid w:val="003C2001"/>
    <w:rsid w:val="003F2779"/>
    <w:rsid w:val="003F5B15"/>
    <w:rsid w:val="00402A48"/>
    <w:rsid w:val="004063C0"/>
    <w:rsid w:val="004162DC"/>
    <w:rsid w:val="00455B0B"/>
    <w:rsid w:val="00464009"/>
    <w:rsid w:val="004A0DEA"/>
    <w:rsid w:val="004B394D"/>
    <w:rsid w:val="004C6E23"/>
    <w:rsid w:val="005026A7"/>
    <w:rsid w:val="00513116"/>
    <w:rsid w:val="00514CFA"/>
    <w:rsid w:val="00517751"/>
    <w:rsid w:val="005829FC"/>
    <w:rsid w:val="005A609F"/>
    <w:rsid w:val="005C3E1A"/>
    <w:rsid w:val="005D5AE5"/>
    <w:rsid w:val="00603ED8"/>
    <w:rsid w:val="00612BE7"/>
    <w:rsid w:val="0061366E"/>
    <w:rsid w:val="0061537B"/>
    <w:rsid w:val="006479CF"/>
    <w:rsid w:val="006600A6"/>
    <w:rsid w:val="00660F99"/>
    <w:rsid w:val="00661407"/>
    <w:rsid w:val="00670164"/>
    <w:rsid w:val="0068580B"/>
    <w:rsid w:val="006D43BE"/>
    <w:rsid w:val="006E1464"/>
    <w:rsid w:val="006E6903"/>
    <w:rsid w:val="00702AD2"/>
    <w:rsid w:val="007154FB"/>
    <w:rsid w:val="00720301"/>
    <w:rsid w:val="00733C4B"/>
    <w:rsid w:val="007A36AF"/>
    <w:rsid w:val="007B2C01"/>
    <w:rsid w:val="007F31D4"/>
    <w:rsid w:val="0080390D"/>
    <w:rsid w:val="0083353B"/>
    <w:rsid w:val="008664F2"/>
    <w:rsid w:val="00867598"/>
    <w:rsid w:val="0087626B"/>
    <w:rsid w:val="00885186"/>
    <w:rsid w:val="008A50C7"/>
    <w:rsid w:val="008D7A3C"/>
    <w:rsid w:val="008F35C0"/>
    <w:rsid w:val="00932FE0"/>
    <w:rsid w:val="00951187"/>
    <w:rsid w:val="00955FB0"/>
    <w:rsid w:val="00990586"/>
    <w:rsid w:val="009A1F75"/>
    <w:rsid w:val="009B1826"/>
    <w:rsid w:val="009C3DBD"/>
    <w:rsid w:val="009C6D4D"/>
    <w:rsid w:val="00A52CC0"/>
    <w:rsid w:val="00A910CE"/>
    <w:rsid w:val="00AA025D"/>
    <w:rsid w:val="00AB7901"/>
    <w:rsid w:val="00AF6423"/>
    <w:rsid w:val="00B057DC"/>
    <w:rsid w:val="00B4113C"/>
    <w:rsid w:val="00B45148"/>
    <w:rsid w:val="00B6097D"/>
    <w:rsid w:val="00B8656C"/>
    <w:rsid w:val="00B93275"/>
    <w:rsid w:val="00BF7F99"/>
    <w:rsid w:val="00C22A6D"/>
    <w:rsid w:val="00C334BD"/>
    <w:rsid w:val="00C34C5C"/>
    <w:rsid w:val="00C36BED"/>
    <w:rsid w:val="00C450E8"/>
    <w:rsid w:val="00C45888"/>
    <w:rsid w:val="00C660EC"/>
    <w:rsid w:val="00CF03F3"/>
    <w:rsid w:val="00D0317B"/>
    <w:rsid w:val="00D13E4E"/>
    <w:rsid w:val="00D17439"/>
    <w:rsid w:val="00D52BDD"/>
    <w:rsid w:val="00D65850"/>
    <w:rsid w:val="00DA1CF1"/>
    <w:rsid w:val="00DB1E8B"/>
    <w:rsid w:val="00DC4D7E"/>
    <w:rsid w:val="00DD2A75"/>
    <w:rsid w:val="00E02318"/>
    <w:rsid w:val="00E25B33"/>
    <w:rsid w:val="00E8780F"/>
    <w:rsid w:val="00EB3F4B"/>
    <w:rsid w:val="00EB53E6"/>
    <w:rsid w:val="00EB6381"/>
    <w:rsid w:val="00EE04E1"/>
    <w:rsid w:val="00EE218E"/>
    <w:rsid w:val="00EE3F58"/>
    <w:rsid w:val="00F05C2A"/>
    <w:rsid w:val="00F242AF"/>
    <w:rsid w:val="00F50855"/>
    <w:rsid w:val="00F5439C"/>
    <w:rsid w:val="00F609B8"/>
    <w:rsid w:val="00FB1D17"/>
    <w:rsid w:val="00FB64C5"/>
    <w:rsid w:val="00FC6922"/>
    <w:rsid w:val="00FC7292"/>
    <w:rsid w:val="00FD31BA"/>
    <w:rsid w:val="00FE180E"/>
    <w:rsid w:val="00FE40AD"/>
    <w:rsid w:val="01866F25"/>
    <w:rsid w:val="019854BB"/>
    <w:rsid w:val="0246301A"/>
    <w:rsid w:val="039F17F7"/>
    <w:rsid w:val="0424060C"/>
    <w:rsid w:val="04E7FD41"/>
    <w:rsid w:val="064425B7"/>
    <w:rsid w:val="06E8B743"/>
    <w:rsid w:val="06ED96EA"/>
    <w:rsid w:val="06F067CB"/>
    <w:rsid w:val="07377846"/>
    <w:rsid w:val="07A1B5C2"/>
    <w:rsid w:val="08092841"/>
    <w:rsid w:val="0946C122"/>
    <w:rsid w:val="0A60A478"/>
    <w:rsid w:val="0B509E58"/>
    <w:rsid w:val="0C46291A"/>
    <w:rsid w:val="0C7AAE87"/>
    <w:rsid w:val="0CC55B8B"/>
    <w:rsid w:val="0D5209E9"/>
    <w:rsid w:val="0E91C3E3"/>
    <w:rsid w:val="0ED7E855"/>
    <w:rsid w:val="0F4813DC"/>
    <w:rsid w:val="0FC695F1"/>
    <w:rsid w:val="10019A2F"/>
    <w:rsid w:val="10045837"/>
    <w:rsid w:val="1064952E"/>
    <w:rsid w:val="10707012"/>
    <w:rsid w:val="1117CDB2"/>
    <w:rsid w:val="11252F9A"/>
    <w:rsid w:val="129E7E00"/>
    <w:rsid w:val="131BD529"/>
    <w:rsid w:val="1403C4DE"/>
    <w:rsid w:val="14619C67"/>
    <w:rsid w:val="14A9132D"/>
    <w:rsid w:val="1601BAD6"/>
    <w:rsid w:val="16A3CF3B"/>
    <w:rsid w:val="181C6E4A"/>
    <w:rsid w:val="181D6217"/>
    <w:rsid w:val="18338156"/>
    <w:rsid w:val="1899B4BD"/>
    <w:rsid w:val="18F612CB"/>
    <w:rsid w:val="1A435E73"/>
    <w:rsid w:val="1A601B25"/>
    <w:rsid w:val="1A6F14AF"/>
    <w:rsid w:val="1B01AF7A"/>
    <w:rsid w:val="1B09436E"/>
    <w:rsid w:val="1B41C242"/>
    <w:rsid w:val="1B529633"/>
    <w:rsid w:val="1BE00851"/>
    <w:rsid w:val="1CF2A2FF"/>
    <w:rsid w:val="1D4F1267"/>
    <w:rsid w:val="1D752FDB"/>
    <w:rsid w:val="1DA64CE9"/>
    <w:rsid w:val="1DF7312E"/>
    <w:rsid w:val="1E96D068"/>
    <w:rsid w:val="1EBFD7D2"/>
    <w:rsid w:val="1EE064C2"/>
    <w:rsid w:val="1FC548D9"/>
    <w:rsid w:val="20776543"/>
    <w:rsid w:val="2113443F"/>
    <w:rsid w:val="2162A9B3"/>
    <w:rsid w:val="21BCEB98"/>
    <w:rsid w:val="21C51648"/>
    <w:rsid w:val="2269B1C9"/>
    <w:rsid w:val="22C443B4"/>
    <w:rsid w:val="2324D1F5"/>
    <w:rsid w:val="24741AAC"/>
    <w:rsid w:val="249247E2"/>
    <w:rsid w:val="25C7687B"/>
    <w:rsid w:val="25DDB439"/>
    <w:rsid w:val="268337DF"/>
    <w:rsid w:val="27E988C4"/>
    <w:rsid w:val="2882445B"/>
    <w:rsid w:val="29CDABCD"/>
    <w:rsid w:val="2B4129D9"/>
    <w:rsid w:val="2BAC2B8F"/>
    <w:rsid w:val="2BB79270"/>
    <w:rsid w:val="2C7CA38A"/>
    <w:rsid w:val="2E631426"/>
    <w:rsid w:val="2E8FBCB1"/>
    <w:rsid w:val="2ED15809"/>
    <w:rsid w:val="2F0795BF"/>
    <w:rsid w:val="2F51CF97"/>
    <w:rsid w:val="33E8B7BC"/>
    <w:rsid w:val="3481C57C"/>
    <w:rsid w:val="349E4ABA"/>
    <w:rsid w:val="34CBF899"/>
    <w:rsid w:val="3535A82F"/>
    <w:rsid w:val="37A23137"/>
    <w:rsid w:val="37F3870F"/>
    <w:rsid w:val="39F97FE9"/>
    <w:rsid w:val="3A0A8AD5"/>
    <w:rsid w:val="3BB5B235"/>
    <w:rsid w:val="3BC2D95D"/>
    <w:rsid w:val="3D7B3DEB"/>
    <w:rsid w:val="3E8015E2"/>
    <w:rsid w:val="3F7A0DB1"/>
    <w:rsid w:val="3FABE122"/>
    <w:rsid w:val="3FE6FF5C"/>
    <w:rsid w:val="402C02EE"/>
    <w:rsid w:val="42423849"/>
    <w:rsid w:val="429A9B99"/>
    <w:rsid w:val="43C13FF0"/>
    <w:rsid w:val="43CCE891"/>
    <w:rsid w:val="43E5C35F"/>
    <w:rsid w:val="440688DE"/>
    <w:rsid w:val="44D1DD4F"/>
    <w:rsid w:val="4675FFDD"/>
    <w:rsid w:val="46B7AB71"/>
    <w:rsid w:val="47C04153"/>
    <w:rsid w:val="483779EE"/>
    <w:rsid w:val="491CEAD7"/>
    <w:rsid w:val="4928EE42"/>
    <w:rsid w:val="49D0D30F"/>
    <w:rsid w:val="49D60D12"/>
    <w:rsid w:val="4AE99064"/>
    <w:rsid w:val="4B1DD2C7"/>
    <w:rsid w:val="4B3CDFD6"/>
    <w:rsid w:val="4B42737E"/>
    <w:rsid w:val="4C512426"/>
    <w:rsid w:val="4D2C1263"/>
    <w:rsid w:val="4D5AF5D7"/>
    <w:rsid w:val="4D7B7E5A"/>
    <w:rsid w:val="4E140DD1"/>
    <w:rsid w:val="4E1B50E3"/>
    <w:rsid w:val="4EB6488C"/>
    <w:rsid w:val="4ED05185"/>
    <w:rsid w:val="4FE08562"/>
    <w:rsid w:val="509FC035"/>
    <w:rsid w:val="51551140"/>
    <w:rsid w:val="521B7E27"/>
    <w:rsid w:val="52D14A9D"/>
    <w:rsid w:val="54096C0B"/>
    <w:rsid w:val="540E3A58"/>
    <w:rsid w:val="559B451A"/>
    <w:rsid w:val="55CA5396"/>
    <w:rsid w:val="582B1FB1"/>
    <w:rsid w:val="582E6FEB"/>
    <w:rsid w:val="58543695"/>
    <w:rsid w:val="5865B42D"/>
    <w:rsid w:val="5A744AFF"/>
    <w:rsid w:val="5B001B33"/>
    <w:rsid w:val="5C5CEFC9"/>
    <w:rsid w:val="5D322CD1"/>
    <w:rsid w:val="5E1B52F3"/>
    <w:rsid w:val="5E3C25C1"/>
    <w:rsid w:val="6005F52D"/>
    <w:rsid w:val="60D232EB"/>
    <w:rsid w:val="6135A36B"/>
    <w:rsid w:val="624B4ED6"/>
    <w:rsid w:val="62EF8C1B"/>
    <w:rsid w:val="631B2EB2"/>
    <w:rsid w:val="6329D2CA"/>
    <w:rsid w:val="63636E2B"/>
    <w:rsid w:val="63DF01B3"/>
    <w:rsid w:val="64FBF9D4"/>
    <w:rsid w:val="6560BED1"/>
    <w:rsid w:val="68F8E1D2"/>
    <w:rsid w:val="69A373BF"/>
    <w:rsid w:val="69DE137D"/>
    <w:rsid w:val="6A799AA8"/>
    <w:rsid w:val="6D2F51D0"/>
    <w:rsid w:val="6E7E9869"/>
    <w:rsid w:val="6E857886"/>
    <w:rsid w:val="6F408361"/>
    <w:rsid w:val="7017DC75"/>
    <w:rsid w:val="711F7E50"/>
    <w:rsid w:val="718D7CBB"/>
    <w:rsid w:val="71A7D5C8"/>
    <w:rsid w:val="72599714"/>
    <w:rsid w:val="73A10DFE"/>
    <w:rsid w:val="73F028EB"/>
    <w:rsid w:val="74800589"/>
    <w:rsid w:val="74C8BEB5"/>
    <w:rsid w:val="7533B586"/>
    <w:rsid w:val="763BC0E1"/>
    <w:rsid w:val="76458543"/>
    <w:rsid w:val="76D294CB"/>
    <w:rsid w:val="778C3FF7"/>
    <w:rsid w:val="7933EF7F"/>
    <w:rsid w:val="795147CF"/>
    <w:rsid w:val="795BF4D3"/>
    <w:rsid w:val="7A816CAC"/>
    <w:rsid w:val="7AF59AFE"/>
    <w:rsid w:val="7BE34D88"/>
    <w:rsid w:val="7C00E597"/>
    <w:rsid w:val="7CC15E56"/>
    <w:rsid w:val="7D22A0C4"/>
    <w:rsid w:val="7E2A828E"/>
    <w:rsid w:val="7E70351F"/>
    <w:rsid w:val="7ED502ED"/>
    <w:rsid w:val="7EDCBE93"/>
    <w:rsid w:val="7E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95"/>
  <w15:docId w15:val="{A0B93068-DFC4-49A9-8FD6-161BB0D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>
      <w:pPr>
        <w:spacing w:after="12" w:line="251" w:lineRule="auto"/>
        <w:ind w:left="2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0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33"/>
  </w:style>
  <w:style w:type="paragraph" w:styleId="Footer">
    <w:name w:val="footer"/>
    <w:basedOn w:val="Normal"/>
    <w:link w:val="FooterChar"/>
    <w:uiPriority w:val="99"/>
    <w:semiHidden/>
    <w:unhideWhenUsed/>
    <w:rsid w:val="0006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333"/>
  </w:style>
  <w:style w:type="character" w:styleId="Hyperlink">
    <w:name w:val="Hyperlink"/>
    <w:basedOn w:val="DefaultParagraphFont"/>
    <w:uiPriority w:val="99"/>
    <w:unhideWhenUsed/>
    <w:rsid w:val="00582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9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4FB"/>
    <w:pPr>
      <w:spacing w:after="0" w:line="240" w:lineRule="auto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a.org/ip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ta.org/our-advocacy/organizing-and-barga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B5106-A22B-4C95-8785-61431614F1DC}"/>
</file>

<file path=customXml/itemProps2.xml><?xml version="1.0" encoding="utf-8"?>
<ds:datastoreItem xmlns:ds="http://schemas.openxmlformats.org/officeDocument/2006/customXml" ds:itemID="{0345C5D2-9C65-40F1-9E74-DF1E555EA2C5}">
  <ds:schemaRefs>
    <ds:schemaRef ds:uri="http://schemas.microsoft.com/office/2006/metadata/properties"/>
    <ds:schemaRef ds:uri="http://schemas.microsoft.com/office/infopath/2007/PartnerControls"/>
    <ds:schemaRef ds:uri="466373c3-1045-4e8c-92cb-e3f3030536c3"/>
  </ds:schemaRefs>
</ds:datastoreItem>
</file>

<file path=customXml/itemProps3.xml><?xml version="1.0" encoding="utf-8"?>
<ds:datastoreItem xmlns:ds="http://schemas.openxmlformats.org/officeDocument/2006/customXml" ds:itemID="{38010F04-08D5-48A6-971F-140F5EFC5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2493</Characters>
  <Application>Microsoft Office Word</Application>
  <DocSecurity>0</DocSecurity>
  <Lines>166</Lines>
  <Paragraphs>111</Paragraphs>
  <ScaleCrop>false</ScaleCrop>
  <Company/>
  <LinksUpToDate>false</LinksUpToDate>
  <CharactersWithSpaces>2798</CharactersWithSpaces>
  <SharedDoc>false</SharedDoc>
  <HLinks>
    <vt:vector size="12" baseType="variant"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http://www.cta.org/ipd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https://www.cta.org/our-advocacy/organizing-and-bargaining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Angela Marese</dc:creator>
  <cp:keywords/>
  <cp:lastModifiedBy>Fallorina, Gil</cp:lastModifiedBy>
  <cp:revision>4</cp:revision>
  <cp:lastPrinted>2020-06-04T17:18:00Z</cp:lastPrinted>
  <dcterms:created xsi:type="dcterms:W3CDTF">2020-06-02T18:50:00Z</dcterms:created>
  <dcterms:modified xsi:type="dcterms:W3CDTF">2020-06-04T17:19:00Z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Order">
    <vt:r8>24259500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axKeyword">
    <vt:lpwstr/>
  </property>
</Properties>
</file>